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F4" w:rsidRDefault="0078329B" w:rsidP="0078329B">
      <w:pPr>
        <w:pStyle w:val="Title"/>
        <w:rPr>
          <w:rFonts w:asciiTheme="minorHAnsi" w:hAnsiTheme="minorHAnsi" w:cstheme="minorHAnsi"/>
          <w:smallCaps/>
        </w:rPr>
      </w:pPr>
      <w:r w:rsidRPr="00204CCF">
        <w:rPr>
          <w:rFonts w:asciiTheme="minorHAnsi" w:hAnsiTheme="minorHAnsi" w:cstheme="minorHAnsi"/>
          <w:smallCaps/>
        </w:rPr>
        <w:t xml:space="preserve">NOTICE OF </w:t>
      </w:r>
      <w:r w:rsidR="00106BCD">
        <w:rPr>
          <w:rFonts w:asciiTheme="minorHAnsi" w:hAnsiTheme="minorHAnsi" w:cstheme="minorHAnsi"/>
          <w:smallCaps/>
        </w:rPr>
        <w:t>PUBLIC HEARING</w:t>
      </w:r>
      <w:r w:rsidR="00A63C7B">
        <w:rPr>
          <w:rFonts w:asciiTheme="minorHAnsi" w:hAnsiTheme="minorHAnsi" w:cstheme="minorHAnsi"/>
          <w:smallCaps/>
        </w:rPr>
        <w:t>S</w:t>
      </w:r>
    </w:p>
    <w:p w:rsidR="0078329B" w:rsidRPr="00204CCF" w:rsidRDefault="0078329B" w:rsidP="001229F4">
      <w:pPr>
        <w:pStyle w:val="Title"/>
        <w:rPr>
          <w:rFonts w:asciiTheme="minorHAnsi" w:hAnsiTheme="minorHAnsi" w:cstheme="minorHAnsi"/>
          <w:b w:val="0"/>
          <w:smallCaps/>
        </w:rPr>
      </w:pPr>
      <w:r w:rsidRPr="00204CCF">
        <w:rPr>
          <w:rFonts w:asciiTheme="minorHAnsi" w:hAnsiTheme="minorHAnsi" w:cstheme="minorHAnsi"/>
          <w:smallCaps/>
        </w:rPr>
        <w:t>BEFORE THE TOWN OF SOUTHERN PINES</w:t>
      </w:r>
      <w:r w:rsidR="001229F4">
        <w:rPr>
          <w:rFonts w:asciiTheme="minorHAnsi" w:hAnsiTheme="minorHAnsi" w:cstheme="minorHAnsi"/>
          <w:smallCaps/>
        </w:rPr>
        <w:t xml:space="preserve"> </w:t>
      </w:r>
      <w:r w:rsidR="00106BCD">
        <w:rPr>
          <w:rFonts w:asciiTheme="minorHAnsi" w:hAnsiTheme="minorHAnsi" w:cstheme="minorHAnsi"/>
          <w:smallCaps/>
        </w:rPr>
        <w:t>TOWN COUNCIL</w:t>
      </w:r>
    </w:p>
    <w:p w:rsidR="00A92F35" w:rsidRPr="00204CCF" w:rsidRDefault="00A92F35" w:rsidP="005379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E70DC" w:rsidRPr="00204CCF" w:rsidRDefault="006E70DC" w:rsidP="006E70DC">
      <w:pPr>
        <w:pStyle w:val="BodyTex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04CCF">
        <w:rPr>
          <w:rFonts w:asciiTheme="minorHAnsi" w:hAnsiTheme="minorHAnsi" w:cstheme="minorHAnsi"/>
          <w:b w:val="0"/>
          <w:sz w:val="24"/>
          <w:szCs w:val="24"/>
        </w:rPr>
        <w:t>Notice is hereby given that a regular meeting of the Town of Southern Pines</w:t>
      </w:r>
      <w:r w:rsidR="00106BCD">
        <w:rPr>
          <w:rFonts w:asciiTheme="minorHAnsi" w:hAnsiTheme="minorHAnsi" w:cstheme="minorHAnsi"/>
          <w:b w:val="0"/>
          <w:sz w:val="24"/>
          <w:szCs w:val="24"/>
        </w:rPr>
        <w:t xml:space="preserve"> Town Council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on T</w:t>
      </w:r>
      <w:r w:rsidR="00676457">
        <w:rPr>
          <w:rFonts w:asciiTheme="minorHAnsi" w:hAnsiTheme="minorHAnsi" w:cstheme="minorHAnsi"/>
          <w:b w:val="0"/>
          <w:sz w:val="24"/>
          <w:szCs w:val="24"/>
        </w:rPr>
        <w:t>ue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s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day,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76457">
        <w:rPr>
          <w:rFonts w:asciiTheme="minorHAnsi" w:hAnsiTheme="minorHAnsi" w:cstheme="minorHAnsi"/>
          <w:b w:val="0"/>
          <w:sz w:val="24"/>
          <w:szCs w:val="24"/>
        </w:rPr>
        <w:t>May 13</w:t>
      </w:r>
      <w:r w:rsidR="0059464B">
        <w:rPr>
          <w:rFonts w:asciiTheme="minorHAnsi" w:hAnsiTheme="minorHAnsi" w:cstheme="minorHAnsi"/>
          <w:b w:val="0"/>
          <w:sz w:val="24"/>
          <w:szCs w:val="24"/>
        </w:rPr>
        <w:t>, 2025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 w:rsidR="00B00D07"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Douglass Community Center, 1185 W. Pennsylvania Avenue, Southern Pines, N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>orth Carolina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.  </w:t>
      </w:r>
      <w:r w:rsidR="00A63C7B">
        <w:rPr>
          <w:rFonts w:asciiTheme="minorHAnsi" w:hAnsiTheme="minorHAnsi" w:cstheme="minorHAnsi"/>
          <w:b w:val="0"/>
          <w:sz w:val="24"/>
          <w:szCs w:val="24"/>
        </w:rPr>
        <w:t>Two p</w:t>
      </w:r>
      <w:r w:rsidR="00676457">
        <w:rPr>
          <w:rFonts w:asciiTheme="minorHAnsi" w:hAnsiTheme="minorHAnsi" w:cstheme="minorHAnsi"/>
          <w:b w:val="0"/>
          <w:sz w:val="24"/>
          <w:szCs w:val="24"/>
        </w:rPr>
        <w:t>ublic hearings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12913">
        <w:rPr>
          <w:rFonts w:asciiTheme="minorHAnsi" w:hAnsiTheme="minorHAnsi" w:cstheme="minorHAnsi"/>
          <w:b w:val="0"/>
          <w:sz w:val="24"/>
          <w:szCs w:val="24"/>
        </w:rPr>
        <w:t>regarding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12913">
        <w:rPr>
          <w:rFonts w:asciiTheme="minorHAnsi" w:hAnsiTheme="minorHAnsi" w:cstheme="minorHAnsi"/>
          <w:b w:val="0"/>
          <w:sz w:val="24"/>
          <w:szCs w:val="24"/>
        </w:rPr>
        <w:t xml:space="preserve">five (5) parcels </w:t>
      </w:r>
      <w:r w:rsidR="00A63C7B">
        <w:rPr>
          <w:rFonts w:asciiTheme="minorHAnsi" w:hAnsiTheme="minorHAnsi" w:cstheme="minorHAnsi"/>
          <w:b w:val="0"/>
          <w:sz w:val="24"/>
          <w:szCs w:val="24"/>
        </w:rPr>
        <w:t xml:space="preserve">located </w:t>
      </w:r>
      <w:r w:rsidR="008259B0">
        <w:rPr>
          <w:rFonts w:asciiTheme="minorHAnsi" w:hAnsiTheme="minorHAnsi" w:cstheme="minorHAnsi"/>
          <w:b w:val="0"/>
          <w:sz w:val="24"/>
          <w:szCs w:val="24"/>
        </w:rPr>
        <w:t xml:space="preserve">between SW Service Road and S. Hale Street </w:t>
      </w:r>
      <w:r w:rsidR="00212913">
        <w:rPr>
          <w:rFonts w:asciiTheme="minorHAnsi" w:hAnsiTheme="minorHAnsi" w:cstheme="minorHAnsi"/>
          <w:b w:val="0"/>
          <w:sz w:val="24"/>
          <w:szCs w:val="24"/>
        </w:rPr>
        <w:t xml:space="preserve">identified as </w:t>
      </w:r>
      <w:r w:rsidR="00212913" w:rsidRPr="00212913">
        <w:rPr>
          <w:rFonts w:ascii="Calibri" w:hAnsi="Calibri" w:cs="Calibri"/>
          <w:b w:val="0"/>
          <w:spacing w:val="5"/>
          <w:sz w:val="24"/>
          <w:szCs w:val="24"/>
        </w:rPr>
        <w:t>PIN 857108887345 (PARID 96000398); PIN 857108888362 (PARID 00039171); PIN 857108889334 (PARID 00033309); PIN 857108980445 (PARID 00039172); and PIN 857100981555 (PARID 20190151)</w:t>
      </w:r>
      <w:r w:rsidR="00212913">
        <w:rPr>
          <w:rFonts w:ascii="Calibri" w:hAnsi="Calibri" w:cs="Calibri"/>
          <w:b w:val="0"/>
          <w:spacing w:val="5"/>
          <w:sz w:val="24"/>
          <w:szCs w:val="24"/>
        </w:rPr>
        <w:t xml:space="preserve"> and owned by Moore HL Properties, Inc.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will be held during the meeting:</w:t>
      </w:r>
    </w:p>
    <w:p w:rsidR="006E70DC" w:rsidRPr="00204CCF" w:rsidRDefault="006E70DC" w:rsidP="0011129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676457" w:rsidRPr="00676457" w:rsidRDefault="00676457" w:rsidP="0067645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76457">
        <w:rPr>
          <w:rFonts w:ascii="Calibri" w:hAnsi="Calibri" w:cs="Calibri"/>
          <w:b/>
          <w:sz w:val="24"/>
          <w:szCs w:val="24"/>
        </w:rPr>
        <w:t xml:space="preserve">Z-03-25: </w:t>
      </w:r>
      <w:r w:rsidRPr="00676457">
        <w:rPr>
          <w:rFonts w:ascii="Calibri" w:hAnsi="Calibri" w:cs="Calibri"/>
          <w:b/>
          <w:bCs/>
          <w:sz w:val="24"/>
          <w:szCs w:val="24"/>
        </w:rPr>
        <w:t xml:space="preserve"> Request to Rezone Five Adjoining Parcels from OS to RM-1CD</w:t>
      </w:r>
    </w:p>
    <w:p w:rsidR="00676457" w:rsidRPr="00676457" w:rsidRDefault="00676457" w:rsidP="00676457">
      <w:pPr>
        <w:pStyle w:val="ListParagraph"/>
        <w:shd w:val="clear" w:color="auto" w:fill="FFFFFF"/>
        <w:ind w:left="0"/>
        <w:jc w:val="both"/>
        <w:rPr>
          <w:rFonts w:ascii="Calibri" w:hAnsi="Calibri" w:cs="Calibri"/>
          <w:spacing w:val="5"/>
          <w:sz w:val="24"/>
          <w:szCs w:val="24"/>
        </w:rPr>
      </w:pPr>
      <w:r w:rsidRPr="00676457">
        <w:rPr>
          <w:rFonts w:ascii="Calibri" w:hAnsi="Calibri" w:cs="Calibri"/>
          <w:sz w:val="24"/>
          <w:szCs w:val="24"/>
        </w:rPr>
        <w:t>Trevor Hansen of Koontz Jones Design PLLC, on behalf of Moore HL Properties Inc., has submitted a request</w:t>
      </w:r>
      <w:r w:rsidRPr="00676457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76457">
        <w:rPr>
          <w:rFonts w:ascii="Calibri" w:hAnsi="Calibri" w:cs="Calibri"/>
          <w:sz w:val="24"/>
          <w:szCs w:val="24"/>
        </w:rPr>
        <w:t xml:space="preserve">to rezone several parcels from Office/Service (OS) to Residential Mixed Housing Conditional Zoning District (RM-1CD) to allow the development of twelve (12) single-family detached cottages and three (3) stacked quadplexes, or twelve (12) dwelling units, on </w:t>
      </w:r>
      <w:r w:rsidRPr="00676457">
        <w:rPr>
          <w:rFonts w:ascii="Calibri" w:hAnsi="Calibri" w:cs="Calibri"/>
          <w:sz w:val="24"/>
          <w:szCs w:val="24"/>
          <w:u w:val="single"/>
        </w:rPr>
        <w:t>+</w:t>
      </w:r>
      <w:r w:rsidRPr="00676457">
        <w:rPr>
          <w:rFonts w:ascii="Calibri" w:hAnsi="Calibri" w:cs="Calibri"/>
          <w:sz w:val="24"/>
          <w:szCs w:val="24"/>
        </w:rPr>
        <w:t xml:space="preserve">2.86 acres with proposed conditions. </w:t>
      </w:r>
    </w:p>
    <w:p w:rsidR="00676457" w:rsidRDefault="00676457" w:rsidP="000F7B75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A237F" w:rsidRPr="00020C26" w:rsidRDefault="00AC6E98" w:rsidP="00676457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6E98">
        <w:rPr>
          <w:rFonts w:asciiTheme="minorHAnsi" w:hAnsiTheme="minorHAnsi" w:cstheme="minorHAnsi"/>
          <w:b/>
          <w:sz w:val="24"/>
          <w:szCs w:val="24"/>
        </w:rPr>
        <w:t>MAPP-0</w:t>
      </w:r>
      <w:r w:rsidR="00EA237F">
        <w:rPr>
          <w:rFonts w:asciiTheme="minorHAnsi" w:hAnsiTheme="minorHAnsi" w:cstheme="minorHAnsi"/>
          <w:b/>
          <w:sz w:val="24"/>
          <w:szCs w:val="24"/>
        </w:rPr>
        <w:t>1</w:t>
      </w:r>
      <w:r w:rsidRPr="00AC6E98">
        <w:rPr>
          <w:rFonts w:asciiTheme="minorHAnsi" w:hAnsiTheme="minorHAnsi" w:cstheme="minorHAnsi"/>
          <w:b/>
          <w:sz w:val="24"/>
          <w:szCs w:val="24"/>
        </w:rPr>
        <w:t>-2</w:t>
      </w:r>
      <w:r w:rsidR="00EA237F">
        <w:rPr>
          <w:rFonts w:asciiTheme="minorHAnsi" w:hAnsiTheme="minorHAnsi" w:cstheme="minorHAnsi"/>
          <w:b/>
          <w:sz w:val="24"/>
          <w:szCs w:val="24"/>
        </w:rPr>
        <w:t>5</w:t>
      </w:r>
      <w:r w:rsidR="00334FB9" w:rsidRPr="00AC6E98">
        <w:rPr>
          <w:rFonts w:asciiTheme="minorHAnsi" w:hAnsiTheme="minorHAnsi" w:cstheme="minorHAnsi"/>
          <w:b/>
          <w:sz w:val="24"/>
          <w:szCs w:val="24"/>
        </w:rPr>
        <w:t>:</w:t>
      </w:r>
      <w:r w:rsidR="00AD22F6" w:rsidRPr="00AC6E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07A1" w:rsidRPr="00AC6E98">
        <w:rPr>
          <w:rFonts w:asciiTheme="minorHAnsi" w:hAnsiTheme="minorHAnsi" w:cstheme="minorHAnsi"/>
          <w:b/>
          <w:sz w:val="24"/>
          <w:szCs w:val="24"/>
        </w:rPr>
        <w:t xml:space="preserve">Major Subdivision </w:t>
      </w:r>
      <w:r w:rsidRPr="00AC6E98">
        <w:rPr>
          <w:rFonts w:asciiTheme="minorHAnsi" w:hAnsiTheme="minorHAnsi" w:cstheme="minorHAnsi"/>
          <w:b/>
          <w:sz w:val="24"/>
          <w:szCs w:val="24"/>
        </w:rPr>
        <w:t xml:space="preserve">Preliminary Plat 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for </w:t>
      </w:r>
      <w:r w:rsidR="00676457">
        <w:rPr>
          <w:rFonts w:asciiTheme="minorHAnsi" w:hAnsiTheme="minorHAnsi" w:cstheme="minorHAnsi"/>
          <w:b/>
          <w:sz w:val="24"/>
          <w:szCs w:val="24"/>
        </w:rPr>
        <w:t>S</w:t>
      </w:r>
      <w:r w:rsidR="00EA237F">
        <w:rPr>
          <w:rFonts w:asciiTheme="minorHAnsi" w:hAnsiTheme="minorHAnsi" w:cstheme="minorHAnsi"/>
          <w:b/>
          <w:sz w:val="24"/>
          <w:szCs w:val="24"/>
        </w:rPr>
        <w:t>ixteen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EA237F">
        <w:rPr>
          <w:rFonts w:asciiTheme="minorHAnsi" w:hAnsiTheme="minorHAnsi" w:cstheme="minorHAnsi"/>
          <w:b/>
          <w:sz w:val="24"/>
          <w:szCs w:val="24"/>
        </w:rPr>
        <w:t>16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) Lots </w:t>
      </w:r>
    </w:p>
    <w:p w:rsidR="00C56C84" w:rsidRPr="006E6EA8" w:rsidRDefault="00EA237F" w:rsidP="0096379C">
      <w:pPr>
        <w:jc w:val="both"/>
        <w:rPr>
          <w:rFonts w:asciiTheme="minorHAnsi" w:hAnsiTheme="minorHAnsi" w:cstheme="minorHAnsi"/>
          <w:sz w:val="24"/>
          <w:szCs w:val="24"/>
        </w:rPr>
      </w:pPr>
      <w:r w:rsidRPr="00EA237F">
        <w:rPr>
          <w:rFonts w:asciiTheme="minorHAnsi" w:hAnsiTheme="minorHAnsi" w:cstheme="minorHAnsi"/>
          <w:sz w:val="24"/>
          <w:szCs w:val="24"/>
        </w:rPr>
        <w:t>Trevor Hansen of Koontz Jones Design PLLC, on behalf of Moore HL Properties Inc.,</w:t>
      </w:r>
      <w:r w:rsidR="00AC6E98" w:rsidRPr="001D1365">
        <w:rPr>
          <w:rFonts w:asciiTheme="minorHAnsi" w:hAnsiTheme="minorHAnsi" w:cstheme="minorHAnsi"/>
          <w:sz w:val="24"/>
          <w:szCs w:val="24"/>
        </w:rPr>
        <w:t xml:space="preserve"> </w:t>
      </w:r>
      <w:r w:rsidR="005D255C" w:rsidRPr="001D1365">
        <w:rPr>
          <w:rFonts w:asciiTheme="minorHAnsi" w:hAnsiTheme="minorHAnsi" w:cstheme="minorHAnsi"/>
          <w:sz w:val="24"/>
          <w:szCs w:val="24"/>
        </w:rPr>
        <w:t>ha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s submitted </w:t>
      </w:r>
      <w:r w:rsidR="00E364C7" w:rsidRPr="006E6EA8">
        <w:rPr>
          <w:rFonts w:asciiTheme="minorHAnsi" w:hAnsiTheme="minorHAnsi" w:cstheme="minorHAnsi"/>
          <w:sz w:val="24"/>
          <w:szCs w:val="24"/>
        </w:rPr>
        <w:t>a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A729B3" w:rsidRPr="006E6EA8">
        <w:rPr>
          <w:rFonts w:asciiTheme="minorHAnsi" w:hAnsiTheme="minorHAnsi" w:cstheme="minorHAnsi"/>
          <w:sz w:val="24"/>
          <w:szCs w:val="24"/>
        </w:rPr>
        <w:t xml:space="preserve">Major Subdivision </w:t>
      </w:r>
      <w:r w:rsidR="00AC6E98" w:rsidRPr="006E6EA8">
        <w:rPr>
          <w:rFonts w:asciiTheme="minorHAnsi" w:hAnsiTheme="minorHAnsi" w:cstheme="minorHAnsi"/>
          <w:sz w:val="24"/>
          <w:szCs w:val="24"/>
        </w:rPr>
        <w:t xml:space="preserve">Preliminary Plat </w:t>
      </w:r>
      <w:r w:rsidR="00C56C84" w:rsidRPr="006E6EA8">
        <w:rPr>
          <w:rFonts w:asciiTheme="minorHAnsi" w:hAnsiTheme="minorHAnsi" w:cstheme="minorHAnsi"/>
          <w:sz w:val="24"/>
          <w:szCs w:val="24"/>
        </w:rPr>
        <w:t>application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pursuant to </w:t>
      </w:r>
      <w:r w:rsidR="00A729B3" w:rsidRPr="006E6EA8">
        <w:rPr>
          <w:rFonts w:asciiTheme="minorHAnsi" w:hAnsiTheme="minorHAnsi" w:cstheme="minorHAnsi"/>
          <w:sz w:val="24"/>
          <w:szCs w:val="24"/>
        </w:rPr>
        <w:t xml:space="preserve">§2.20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of the Town of Southern Pines Unified Development Ordinance </w:t>
      </w:r>
      <w:r w:rsidR="00C56C84" w:rsidRPr="006E6EA8">
        <w:rPr>
          <w:rFonts w:asciiTheme="minorHAnsi" w:hAnsiTheme="minorHAnsi" w:cstheme="minorHAnsi"/>
          <w:sz w:val="24"/>
          <w:szCs w:val="24"/>
        </w:rPr>
        <w:t>to</w:t>
      </w:r>
      <w:r w:rsid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9A417B">
        <w:rPr>
          <w:rFonts w:asciiTheme="minorHAnsi" w:hAnsiTheme="minorHAnsi" w:cstheme="minorHAnsi"/>
          <w:sz w:val="24"/>
          <w:szCs w:val="24"/>
        </w:rPr>
        <w:t xml:space="preserve">subdivide </w:t>
      </w:r>
      <w:r w:rsidRPr="00EA237F">
        <w:rPr>
          <w:rFonts w:asciiTheme="minorHAnsi" w:hAnsiTheme="minorHAnsi" w:cstheme="minorHAnsi"/>
          <w:sz w:val="24"/>
          <w:szCs w:val="24"/>
          <w:u w:val="single"/>
        </w:rPr>
        <w:t>+</w:t>
      </w:r>
      <w:r w:rsidRPr="00EA237F">
        <w:rPr>
          <w:rFonts w:asciiTheme="minorHAnsi" w:hAnsiTheme="minorHAnsi" w:cstheme="minorHAnsi"/>
          <w:sz w:val="24"/>
          <w:szCs w:val="24"/>
        </w:rPr>
        <w:t>2.86 acres</w:t>
      </w:r>
      <w:r>
        <w:rPr>
          <w:rFonts w:asciiTheme="minorHAnsi" w:hAnsiTheme="minorHAnsi" w:cstheme="minorHAnsi"/>
          <w:sz w:val="24"/>
          <w:szCs w:val="24"/>
        </w:rPr>
        <w:t xml:space="preserve"> of land across </w:t>
      </w:r>
      <w:r w:rsidR="00676457">
        <w:rPr>
          <w:rFonts w:asciiTheme="minorHAnsi" w:hAnsiTheme="minorHAnsi" w:cstheme="minorHAnsi"/>
          <w:sz w:val="24"/>
          <w:szCs w:val="24"/>
        </w:rPr>
        <w:t xml:space="preserve">five (5) </w:t>
      </w:r>
      <w:r>
        <w:rPr>
          <w:rFonts w:asciiTheme="minorHAnsi" w:hAnsiTheme="minorHAnsi" w:cstheme="minorHAnsi"/>
          <w:sz w:val="24"/>
          <w:szCs w:val="24"/>
        </w:rPr>
        <w:t xml:space="preserve">parcels </w:t>
      </w:r>
      <w:r w:rsidR="00676457">
        <w:rPr>
          <w:rFonts w:asciiTheme="minorHAnsi" w:hAnsiTheme="minorHAnsi" w:cstheme="minorHAnsi"/>
          <w:sz w:val="24"/>
          <w:szCs w:val="24"/>
        </w:rPr>
        <w:t>situated</w:t>
      </w:r>
      <w:r>
        <w:rPr>
          <w:rFonts w:asciiTheme="minorHAnsi" w:hAnsiTheme="minorHAnsi" w:cstheme="minorHAnsi"/>
          <w:sz w:val="24"/>
          <w:szCs w:val="24"/>
        </w:rPr>
        <w:t xml:space="preserve"> between SW Service Road and S</w:t>
      </w:r>
      <w:r w:rsidR="0067645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Hale Street </w:t>
      </w:r>
      <w:r w:rsidR="009A417B">
        <w:rPr>
          <w:rFonts w:asciiTheme="minorHAnsi" w:hAnsiTheme="minorHAnsi" w:cstheme="minorHAnsi"/>
          <w:sz w:val="24"/>
          <w:szCs w:val="24"/>
        </w:rPr>
        <w:t>into</w:t>
      </w:r>
      <w:r w:rsid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D5214F">
        <w:rPr>
          <w:rFonts w:asciiTheme="minorHAnsi" w:hAnsiTheme="minorHAnsi" w:cstheme="minorHAnsi"/>
          <w:sz w:val="24"/>
          <w:szCs w:val="24"/>
        </w:rPr>
        <w:t>twelve</w:t>
      </w:r>
      <w:r w:rsidR="009A417B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12</w:t>
      </w:r>
      <w:r w:rsidR="009A417B">
        <w:rPr>
          <w:rFonts w:asciiTheme="minorHAnsi" w:hAnsiTheme="minorHAnsi" w:cstheme="minorHAnsi"/>
          <w:sz w:val="24"/>
          <w:szCs w:val="24"/>
        </w:rPr>
        <w:t>)</w:t>
      </w:r>
      <w:r w:rsidR="00DB4BCB">
        <w:rPr>
          <w:rFonts w:asciiTheme="minorHAnsi" w:hAnsiTheme="minorHAnsi" w:cstheme="minorHAnsi"/>
          <w:sz w:val="24"/>
          <w:szCs w:val="24"/>
        </w:rPr>
        <w:t xml:space="preserve"> single-family </w:t>
      </w:r>
      <w:r w:rsidR="00020C26">
        <w:rPr>
          <w:rFonts w:asciiTheme="minorHAnsi" w:hAnsiTheme="minorHAnsi" w:cstheme="minorHAnsi"/>
          <w:sz w:val="24"/>
          <w:szCs w:val="24"/>
        </w:rPr>
        <w:t xml:space="preserve">0.04-acre </w:t>
      </w:r>
      <w:r w:rsidR="00DB4BCB">
        <w:rPr>
          <w:rFonts w:asciiTheme="minorHAnsi" w:hAnsiTheme="minorHAnsi" w:cstheme="minorHAnsi"/>
          <w:sz w:val="24"/>
          <w:szCs w:val="24"/>
        </w:rPr>
        <w:t>lots</w:t>
      </w:r>
      <w:r>
        <w:rPr>
          <w:rFonts w:asciiTheme="minorHAnsi" w:hAnsiTheme="minorHAnsi" w:cstheme="minorHAnsi"/>
          <w:sz w:val="24"/>
          <w:szCs w:val="24"/>
        </w:rPr>
        <w:t xml:space="preserve">, three (3) four-family </w:t>
      </w:r>
      <w:r w:rsidR="00020C26">
        <w:rPr>
          <w:rFonts w:asciiTheme="minorHAnsi" w:hAnsiTheme="minorHAnsi" w:cstheme="minorHAnsi"/>
          <w:sz w:val="24"/>
          <w:szCs w:val="24"/>
        </w:rPr>
        <w:t xml:space="preserve">0.08-acre </w:t>
      </w:r>
      <w:r>
        <w:rPr>
          <w:rFonts w:asciiTheme="minorHAnsi" w:hAnsiTheme="minorHAnsi" w:cstheme="minorHAnsi"/>
          <w:sz w:val="24"/>
          <w:szCs w:val="24"/>
        </w:rPr>
        <w:t>lots,</w:t>
      </w:r>
      <w:r w:rsidR="009A417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and one (1) </w:t>
      </w:r>
      <w:r w:rsidR="00676457">
        <w:rPr>
          <w:rFonts w:asciiTheme="minorHAnsi" w:hAnsiTheme="minorHAnsi" w:cstheme="minorHAnsi"/>
          <w:sz w:val="24"/>
          <w:szCs w:val="24"/>
        </w:rPr>
        <w:t xml:space="preserve">2.17-acre </w:t>
      </w:r>
      <w:r>
        <w:rPr>
          <w:rFonts w:asciiTheme="minorHAnsi" w:hAnsiTheme="minorHAnsi" w:cstheme="minorHAnsi"/>
          <w:sz w:val="24"/>
          <w:szCs w:val="24"/>
        </w:rPr>
        <w:t>common area lot</w:t>
      </w:r>
      <w:r w:rsidR="00DB4BCB">
        <w:rPr>
          <w:rFonts w:asciiTheme="minorHAnsi" w:hAnsiTheme="minorHAnsi" w:cstheme="minorHAnsi"/>
          <w:sz w:val="24"/>
          <w:szCs w:val="24"/>
        </w:rPr>
        <w:t>.</w:t>
      </w:r>
      <w:r w:rsidR="006A652D" w:rsidRPr="006E6EA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A0D77" w:rsidRPr="00204CCF" w:rsidRDefault="005A0D77" w:rsidP="005D255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04CCF">
        <w:rPr>
          <w:rFonts w:asciiTheme="minorHAnsi" w:hAnsiTheme="minorHAnsi" w:cstheme="minorHAnsi"/>
          <w:sz w:val="24"/>
          <w:szCs w:val="24"/>
        </w:rPr>
        <w:t>All interested citizens are invited to attend.  The complete application</w:t>
      </w:r>
      <w:r w:rsidR="00676457">
        <w:rPr>
          <w:rFonts w:asciiTheme="minorHAnsi" w:hAnsiTheme="minorHAnsi" w:cstheme="minorHAnsi"/>
          <w:sz w:val="24"/>
          <w:szCs w:val="24"/>
        </w:rPr>
        <w:t>s</w:t>
      </w:r>
      <w:r w:rsidRPr="00204CCF">
        <w:rPr>
          <w:rFonts w:asciiTheme="minorHAnsi" w:hAnsiTheme="minorHAnsi" w:cstheme="minorHAnsi"/>
          <w:sz w:val="24"/>
          <w:szCs w:val="24"/>
        </w:rPr>
        <w:t xml:space="preserve"> may be reviewed at the Town of Southern Pines Planning office, </w:t>
      </w:r>
      <w:r w:rsidR="003E5CF7" w:rsidRPr="00204CCF">
        <w:rPr>
          <w:rFonts w:asciiTheme="minorHAnsi" w:hAnsiTheme="minorHAnsi" w:cstheme="minorHAnsi"/>
          <w:sz w:val="24"/>
          <w:szCs w:val="24"/>
        </w:rPr>
        <w:t>801 SE Service Road</w:t>
      </w:r>
      <w:r w:rsidRPr="00204CCF">
        <w:rPr>
          <w:rFonts w:asciiTheme="minorHAnsi" w:hAnsiTheme="minorHAnsi" w:cstheme="minorHAnsi"/>
          <w:sz w:val="24"/>
          <w:szCs w:val="24"/>
        </w:rPr>
        <w:t xml:space="preserve">, </w:t>
      </w:r>
      <w:r w:rsidR="003E5CF7" w:rsidRPr="00204CCF">
        <w:rPr>
          <w:rFonts w:asciiTheme="minorHAnsi" w:hAnsiTheme="minorHAnsi" w:cstheme="minorHAnsi"/>
          <w:sz w:val="24"/>
          <w:szCs w:val="24"/>
        </w:rPr>
        <w:t xml:space="preserve">Southern Pines, NC or online at </w:t>
      </w:r>
      <w:hyperlink r:id="rId7" w:history="1">
        <w:r w:rsidR="00974CF9" w:rsidRPr="00204CCF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="00974CF9" w:rsidRPr="00204CCF">
        <w:rPr>
          <w:rFonts w:asciiTheme="minorHAnsi" w:hAnsiTheme="minorHAnsi" w:cstheme="minorHAnsi"/>
          <w:sz w:val="24"/>
          <w:szCs w:val="24"/>
        </w:rPr>
        <w:t>.</w:t>
      </w:r>
      <w:r w:rsidR="00EF421D"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>Substantial changes</w:t>
      </w:r>
      <w:bookmarkStart w:id="0" w:name="_GoBack"/>
      <w:bookmarkEnd w:id="0"/>
      <w:r w:rsidRPr="00204CCF">
        <w:rPr>
          <w:rFonts w:asciiTheme="minorHAnsi" w:hAnsiTheme="minorHAnsi" w:cstheme="minorHAnsi"/>
          <w:sz w:val="24"/>
          <w:szCs w:val="24"/>
        </w:rPr>
        <w:t xml:space="preserve"> to the request</w:t>
      </w:r>
      <w:r w:rsidR="00676457">
        <w:rPr>
          <w:rFonts w:asciiTheme="minorHAnsi" w:hAnsiTheme="minorHAnsi" w:cstheme="minorHAnsi"/>
          <w:sz w:val="24"/>
          <w:szCs w:val="24"/>
        </w:rPr>
        <w:t>s</w:t>
      </w:r>
      <w:r w:rsidRPr="00204CCF">
        <w:rPr>
          <w:rFonts w:asciiTheme="minorHAnsi" w:hAnsiTheme="minorHAnsi" w:cstheme="minorHAnsi"/>
          <w:sz w:val="24"/>
          <w:szCs w:val="24"/>
        </w:rPr>
        <w:t xml:space="preserve"> may be made following the </w:t>
      </w:r>
      <w:r w:rsidR="00676457">
        <w:rPr>
          <w:rFonts w:asciiTheme="minorHAnsi" w:hAnsiTheme="minorHAnsi" w:cstheme="minorHAnsi"/>
          <w:sz w:val="24"/>
          <w:szCs w:val="24"/>
        </w:rPr>
        <w:t>public hearings</w:t>
      </w:r>
      <w:r w:rsidRPr="00204CCF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9F76A5" w:rsidRDefault="009F76A5" w:rsidP="00F86CF1">
      <w:pPr>
        <w:pStyle w:val="Heading1"/>
      </w:pPr>
    </w:p>
    <w:sectPr w:rsidR="009F76A5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06A" w:rsidRDefault="0029606A" w:rsidP="0029606A">
      <w:r>
        <w:separator/>
      </w:r>
    </w:p>
  </w:endnote>
  <w:endnote w:type="continuationSeparator" w:id="0">
    <w:p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06A" w:rsidRDefault="0029606A" w:rsidP="0029606A">
      <w:r>
        <w:separator/>
      </w:r>
    </w:p>
  </w:footnote>
  <w:footnote w:type="continuationSeparator" w:id="0">
    <w:p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D719B4"/>
    <w:multiLevelType w:val="hybridMultilevel"/>
    <w:tmpl w:val="290E7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6122"/>
    <w:rsid w:val="00007CB2"/>
    <w:rsid w:val="00011324"/>
    <w:rsid w:val="00014DFA"/>
    <w:rsid w:val="00015816"/>
    <w:rsid w:val="00015FBF"/>
    <w:rsid w:val="00020C26"/>
    <w:rsid w:val="000357F9"/>
    <w:rsid w:val="0003648B"/>
    <w:rsid w:val="0004158A"/>
    <w:rsid w:val="00054233"/>
    <w:rsid w:val="000542B7"/>
    <w:rsid w:val="00064CBD"/>
    <w:rsid w:val="000678E4"/>
    <w:rsid w:val="000B72A6"/>
    <w:rsid w:val="000C62C5"/>
    <w:rsid w:val="000C6EFC"/>
    <w:rsid w:val="000D1E02"/>
    <w:rsid w:val="000D2803"/>
    <w:rsid w:val="000D329A"/>
    <w:rsid w:val="000E126A"/>
    <w:rsid w:val="000F03F1"/>
    <w:rsid w:val="000F6F48"/>
    <w:rsid w:val="000F7B75"/>
    <w:rsid w:val="00101147"/>
    <w:rsid w:val="00104D56"/>
    <w:rsid w:val="00106BCD"/>
    <w:rsid w:val="00111290"/>
    <w:rsid w:val="001229F4"/>
    <w:rsid w:val="00132E3D"/>
    <w:rsid w:val="00142911"/>
    <w:rsid w:val="00150230"/>
    <w:rsid w:val="0015569E"/>
    <w:rsid w:val="001604BE"/>
    <w:rsid w:val="001623C5"/>
    <w:rsid w:val="00167066"/>
    <w:rsid w:val="00171677"/>
    <w:rsid w:val="00171EBE"/>
    <w:rsid w:val="001725D5"/>
    <w:rsid w:val="00173CF5"/>
    <w:rsid w:val="00174391"/>
    <w:rsid w:val="00175E68"/>
    <w:rsid w:val="0017716B"/>
    <w:rsid w:val="001839E2"/>
    <w:rsid w:val="001949B2"/>
    <w:rsid w:val="00194AAE"/>
    <w:rsid w:val="001A7480"/>
    <w:rsid w:val="001B49BE"/>
    <w:rsid w:val="001D1365"/>
    <w:rsid w:val="001D724F"/>
    <w:rsid w:val="001F196D"/>
    <w:rsid w:val="00201A77"/>
    <w:rsid w:val="00204CCF"/>
    <w:rsid w:val="00206823"/>
    <w:rsid w:val="0020777A"/>
    <w:rsid w:val="00212913"/>
    <w:rsid w:val="00212C0A"/>
    <w:rsid w:val="00215DC6"/>
    <w:rsid w:val="002202B1"/>
    <w:rsid w:val="00226EE1"/>
    <w:rsid w:val="00230A1D"/>
    <w:rsid w:val="00230C00"/>
    <w:rsid w:val="002343E9"/>
    <w:rsid w:val="00234C3D"/>
    <w:rsid w:val="00240B07"/>
    <w:rsid w:val="00246B6B"/>
    <w:rsid w:val="00246CD0"/>
    <w:rsid w:val="00266CD1"/>
    <w:rsid w:val="0027505F"/>
    <w:rsid w:val="00277223"/>
    <w:rsid w:val="00280C21"/>
    <w:rsid w:val="00281635"/>
    <w:rsid w:val="00290853"/>
    <w:rsid w:val="0029606A"/>
    <w:rsid w:val="002D1CC7"/>
    <w:rsid w:val="002D7859"/>
    <w:rsid w:val="002D7C2A"/>
    <w:rsid w:val="002E6AD8"/>
    <w:rsid w:val="002F7620"/>
    <w:rsid w:val="00302252"/>
    <w:rsid w:val="003144AB"/>
    <w:rsid w:val="003305AD"/>
    <w:rsid w:val="00333B12"/>
    <w:rsid w:val="00334CBA"/>
    <w:rsid w:val="00334FB9"/>
    <w:rsid w:val="00335EE3"/>
    <w:rsid w:val="00336EB6"/>
    <w:rsid w:val="0034344E"/>
    <w:rsid w:val="003526C0"/>
    <w:rsid w:val="003546D7"/>
    <w:rsid w:val="00363592"/>
    <w:rsid w:val="003653D3"/>
    <w:rsid w:val="00374BE6"/>
    <w:rsid w:val="00376BAF"/>
    <w:rsid w:val="003810EF"/>
    <w:rsid w:val="00382EBD"/>
    <w:rsid w:val="00393CAC"/>
    <w:rsid w:val="00396D2A"/>
    <w:rsid w:val="003B080C"/>
    <w:rsid w:val="003B651D"/>
    <w:rsid w:val="003C56DA"/>
    <w:rsid w:val="003C58AF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41340"/>
    <w:rsid w:val="00441CF2"/>
    <w:rsid w:val="00442A2E"/>
    <w:rsid w:val="004524BB"/>
    <w:rsid w:val="00452B89"/>
    <w:rsid w:val="00464C2A"/>
    <w:rsid w:val="0047088D"/>
    <w:rsid w:val="004725D7"/>
    <w:rsid w:val="00475852"/>
    <w:rsid w:val="004A3D8D"/>
    <w:rsid w:val="004A7228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14A83"/>
    <w:rsid w:val="0052519F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464B"/>
    <w:rsid w:val="00596EE2"/>
    <w:rsid w:val="005971F4"/>
    <w:rsid w:val="005A0D77"/>
    <w:rsid w:val="005A4B9B"/>
    <w:rsid w:val="005B10E0"/>
    <w:rsid w:val="005B2D98"/>
    <w:rsid w:val="005C1A6F"/>
    <w:rsid w:val="005D255C"/>
    <w:rsid w:val="005E1047"/>
    <w:rsid w:val="006148BB"/>
    <w:rsid w:val="0062139D"/>
    <w:rsid w:val="0062411A"/>
    <w:rsid w:val="006334BF"/>
    <w:rsid w:val="00640AB8"/>
    <w:rsid w:val="0065493B"/>
    <w:rsid w:val="00657428"/>
    <w:rsid w:val="00675C45"/>
    <w:rsid w:val="00676457"/>
    <w:rsid w:val="00681DB7"/>
    <w:rsid w:val="006825A2"/>
    <w:rsid w:val="00682877"/>
    <w:rsid w:val="00683231"/>
    <w:rsid w:val="00691763"/>
    <w:rsid w:val="00697103"/>
    <w:rsid w:val="006A3EDD"/>
    <w:rsid w:val="006A43F2"/>
    <w:rsid w:val="006A652D"/>
    <w:rsid w:val="006B07A1"/>
    <w:rsid w:val="006B1BAF"/>
    <w:rsid w:val="006B2692"/>
    <w:rsid w:val="006D2676"/>
    <w:rsid w:val="006D2738"/>
    <w:rsid w:val="006D6678"/>
    <w:rsid w:val="006E3D72"/>
    <w:rsid w:val="006E6EA8"/>
    <w:rsid w:val="006E70DC"/>
    <w:rsid w:val="006F603F"/>
    <w:rsid w:val="006F7754"/>
    <w:rsid w:val="00705403"/>
    <w:rsid w:val="007127C7"/>
    <w:rsid w:val="0072042B"/>
    <w:rsid w:val="00722729"/>
    <w:rsid w:val="007271EA"/>
    <w:rsid w:val="0075073B"/>
    <w:rsid w:val="007605B7"/>
    <w:rsid w:val="00762805"/>
    <w:rsid w:val="00777CC4"/>
    <w:rsid w:val="007825EB"/>
    <w:rsid w:val="0078329B"/>
    <w:rsid w:val="00786AA3"/>
    <w:rsid w:val="007A115C"/>
    <w:rsid w:val="007B2011"/>
    <w:rsid w:val="007B60CA"/>
    <w:rsid w:val="007C3F06"/>
    <w:rsid w:val="007D126D"/>
    <w:rsid w:val="007D1669"/>
    <w:rsid w:val="007D5393"/>
    <w:rsid w:val="007D7F68"/>
    <w:rsid w:val="007E2096"/>
    <w:rsid w:val="007E7012"/>
    <w:rsid w:val="0080323D"/>
    <w:rsid w:val="00813CEC"/>
    <w:rsid w:val="00824F6C"/>
    <w:rsid w:val="008250EF"/>
    <w:rsid w:val="008259B0"/>
    <w:rsid w:val="008374D7"/>
    <w:rsid w:val="00864772"/>
    <w:rsid w:val="00873418"/>
    <w:rsid w:val="00876C31"/>
    <w:rsid w:val="00880FAC"/>
    <w:rsid w:val="00881CD2"/>
    <w:rsid w:val="008863CE"/>
    <w:rsid w:val="0089401A"/>
    <w:rsid w:val="008D02AB"/>
    <w:rsid w:val="008E42AF"/>
    <w:rsid w:val="008E66B8"/>
    <w:rsid w:val="008E69E4"/>
    <w:rsid w:val="008F0973"/>
    <w:rsid w:val="008F57FA"/>
    <w:rsid w:val="009010B9"/>
    <w:rsid w:val="00902466"/>
    <w:rsid w:val="0090525A"/>
    <w:rsid w:val="00913FAD"/>
    <w:rsid w:val="00914ED5"/>
    <w:rsid w:val="00916EAC"/>
    <w:rsid w:val="009267B1"/>
    <w:rsid w:val="00947E34"/>
    <w:rsid w:val="00950E33"/>
    <w:rsid w:val="00951F15"/>
    <w:rsid w:val="0096379C"/>
    <w:rsid w:val="009711DA"/>
    <w:rsid w:val="00974CF9"/>
    <w:rsid w:val="00977C88"/>
    <w:rsid w:val="009A09FB"/>
    <w:rsid w:val="009A2820"/>
    <w:rsid w:val="009A417B"/>
    <w:rsid w:val="009B351A"/>
    <w:rsid w:val="009C23A2"/>
    <w:rsid w:val="009D290A"/>
    <w:rsid w:val="009E0A7F"/>
    <w:rsid w:val="009E5B2C"/>
    <w:rsid w:val="009F7513"/>
    <w:rsid w:val="009F76A5"/>
    <w:rsid w:val="00A13459"/>
    <w:rsid w:val="00A13CE9"/>
    <w:rsid w:val="00A14656"/>
    <w:rsid w:val="00A22E6D"/>
    <w:rsid w:val="00A24666"/>
    <w:rsid w:val="00A34EE9"/>
    <w:rsid w:val="00A35230"/>
    <w:rsid w:val="00A36950"/>
    <w:rsid w:val="00A51916"/>
    <w:rsid w:val="00A55BDD"/>
    <w:rsid w:val="00A63C7B"/>
    <w:rsid w:val="00A644B6"/>
    <w:rsid w:val="00A6592E"/>
    <w:rsid w:val="00A70DE8"/>
    <w:rsid w:val="00A729B3"/>
    <w:rsid w:val="00A7540D"/>
    <w:rsid w:val="00A92F35"/>
    <w:rsid w:val="00AA69F9"/>
    <w:rsid w:val="00AB700B"/>
    <w:rsid w:val="00AC1A92"/>
    <w:rsid w:val="00AC3378"/>
    <w:rsid w:val="00AC5233"/>
    <w:rsid w:val="00AC6E98"/>
    <w:rsid w:val="00AD22F6"/>
    <w:rsid w:val="00AE3FF9"/>
    <w:rsid w:val="00AE7751"/>
    <w:rsid w:val="00AF35E2"/>
    <w:rsid w:val="00AF60D1"/>
    <w:rsid w:val="00AF6C37"/>
    <w:rsid w:val="00B00D07"/>
    <w:rsid w:val="00B0118C"/>
    <w:rsid w:val="00B06319"/>
    <w:rsid w:val="00B118C8"/>
    <w:rsid w:val="00B15E19"/>
    <w:rsid w:val="00B23D14"/>
    <w:rsid w:val="00B30C2E"/>
    <w:rsid w:val="00B312D5"/>
    <w:rsid w:val="00B376A8"/>
    <w:rsid w:val="00B6156E"/>
    <w:rsid w:val="00B73FF9"/>
    <w:rsid w:val="00B82081"/>
    <w:rsid w:val="00B82791"/>
    <w:rsid w:val="00B8335A"/>
    <w:rsid w:val="00B84C1D"/>
    <w:rsid w:val="00B95A22"/>
    <w:rsid w:val="00BA264E"/>
    <w:rsid w:val="00BA3C17"/>
    <w:rsid w:val="00BB7366"/>
    <w:rsid w:val="00BC6223"/>
    <w:rsid w:val="00BD4F31"/>
    <w:rsid w:val="00BE5751"/>
    <w:rsid w:val="00BE74E8"/>
    <w:rsid w:val="00C03D23"/>
    <w:rsid w:val="00C045C2"/>
    <w:rsid w:val="00C12044"/>
    <w:rsid w:val="00C12270"/>
    <w:rsid w:val="00C168B0"/>
    <w:rsid w:val="00C24551"/>
    <w:rsid w:val="00C30C37"/>
    <w:rsid w:val="00C32497"/>
    <w:rsid w:val="00C32FDA"/>
    <w:rsid w:val="00C45211"/>
    <w:rsid w:val="00C56C84"/>
    <w:rsid w:val="00C658DC"/>
    <w:rsid w:val="00C925F9"/>
    <w:rsid w:val="00CB434F"/>
    <w:rsid w:val="00CC2D04"/>
    <w:rsid w:val="00CC6BEA"/>
    <w:rsid w:val="00CE0FC3"/>
    <w:rsid w:val="00CE3489"/>
    <w:rsid w:val="00CE7C8A"/>
    <w:rsid w:val="00D03991"/>
    <w:rsid w:val="00D10781"/>
    <w:rsid w:val="00D172F0"/>
    <w:rsid w:val="00D226E9"/>
    <w:rsid w:val="00D25A0B"/>
    <w:rsid w:val="00D26A7A"/>
    <w:rsid w:val="00D27A61"/>
    <w:rsid w:val="00D40589"/>
    <w:rsid w:val="00D40955"/>
    <w:rsid w:val="00D441DB"/>
    <w:rsid w:val="00D5214F"/>
    <w:rsid w:val="00D543D4"/>
    <w:rsid w:val="00D551BC"/>
    <w:rsid w:val="00D63C1E"/>
    <w:rsid w:val="00D74709"/>
    <w:rsid w:val="00D808F0"/>
    <w:rsid w:val="00D8181E"/>
    <w:rsid w:val="00D921F5"/>
    <w:rsid w:val="00DA5946"/>
    <w:rsid w:val="00DA7547"/>
    <w:rsid w:val="00DB4BCB"/>
    <w:rsid w:val="00DB61A8"/>
    <w:rsid w:val="00DB7A85"/>
    <w:rsid w:val="00DC2BFF"/>
    <w:rsid w:val="00DC3C45"/>
    <w:rsid w:val="00DD58DC"/>
    <w:rsid w:val="00DE3E09"/>
    <w:rsid w:val="00DE6647"/>
    <w:rsid w:val="00E0166D"/>
    <w:rsid w:val="00E05C11"/>
    <w:rsid w:val="00E214DB"/>
    <w:rsid w:val="00E364C7"/>
    <w:rsid w:val="00E37E3C"/>
    <w:rsid w:val="00E51FAD"/>
    <w:rsid w:val="00E55459"/>
    <w:rsid w:val="00E707EC"/>
    <w:rsid w:val="00E72882"/>
    <w:rsid w:val="00E805B7"/>
    <w:rsid w:val="00E866A3"/>
    <w:rsid w:val="00E95746"/>
    <w:rsid w:val="00E97DAA"/>
    <w:rsid w:val="00EA237F"/>
    <w:rsid w:val="00EA3BBE"/>
    <w:rsid w:val="00EC6B2F"/>
    <w:rsid w:val="00EE0A2F"/>
    <w:rsid w:val="00EE19DE"/>
    <w:rsid w:val="00EE2076"/>
    <w:rsid w:val="00EE4BFE"/>
    <w:rsid w:val="00EF0A81"/>
    <w:rsid w:val="00EF3D7C"/>
    <w:rsid w:val="00EF421D"/>
    <w:rsid w:val="00EF561C"/>
    <w:rsid w:val="00F011FA"/>
    <w:rsid w:val="00F01FF4"/>
    <w:rsid w:val="00F03F3F"/>
    <w:rsid w:val="00F22811"/>
    <w:rsid w:val="00F23EEB"/>
    <w:rsid w:val="00F2769D"/>
    <w:rsid w:val="00F30EC1"/>
    <w:rsid w:val="00F327AE"/>
    <w:rsid w:val="00F328CB"/>
    <w:rsid w:val="00F47792"/>
    <w:rsid w:val="00F505A0"/>
    <w:rsid w:val="00F660D2"/>
    <w:rsid w:val="00F73A2C"/>
    <w:rsid w:val="00F8579F"/>
    <w:rsid w:val="00F86CF1"/>
    <w:rsid w:val="00F91891"/>
    <w:rsid w:val="00FC00CD"/>
    <w:rsid w:val="00FD1E55"/>
    <w:rsid w:val="00FD43A1"/>
    <w:rsid w:val="00FD7035"/>
    <w:rsid w:val="00FE444A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5E74B829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Alaina Mallette</cp:lastModifiedBy>
  <cp:revision>6</cp:revision>
  <cp:lastPrinted>2020-02-10T20:15:00Z</cp:lastPrinted>
  <dcterms:created xsi:type="dcterms:W3CDTF">2025-04-21T15:59:00Z</dcterms:created>
  <dcterms:modified xsi:type="dcterms:W3CDTF">2025-04-24T11:17:00Z</dcterms:modified>
</cp:coreProperties>
</file>