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C2DE9" w14:textId="77777777" w:rsidR="005E21D8" w:rsidRPr="005A56A9" w:rsidRDefault="00C67466" w:rsidP="005E21D8">
      <w:pPr>
        <w:pStyle w:val="Title"/>
        <w:rPr>
          <w:rFonts w:ascii="Calibri" w:hAnsi="Calibri" w:cs="Calibri"/>
          <w:smallCaps/>
        </w:rPr>
      </w:pPr>
      <w:bookmarkStart w:id="0" w:name="_Hlk173934573"/>
      <w:r>
        <w:rPr>
          <w:smallCaps/>
        </w:rPr>
        <w:t xml:space="preserve"> </w:t>
      </w:r>
      <w:r w:rsidR="005E21D8" w:rsidRPr="005A56A9">
        <w:rPr>
          <w:rFonts w:ascii="Calibri" w:hAnsi="Calibri" w:cs="Calibri"/>
          <w:smallCaps/>
        </w:rPr>
        <w:t>NOTICE OF PUBLIC HEARING BEFORE THE TOWN OF SOUTHERN PINES</w:t>
      </w:r>
    </w:p>
    <w:p w14:paraId="21FA220E" w14:textId="77777777" w:rsidR="005E21D8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>HISTORIC DISTRICT COMMISSION</w:t>
      </w:r>
    </w:p>
    <w:p w14:paraId="13F947D5" w14:textId="77777777" w:rsidR="00962A35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 xml:space="preserve">TO CONSIDER A PROPOSED CERTIFICATE OF APPROPRIATENESS </w:t>
      </w:r>
      <w:r w:rsidR="00380C69" w:rsidRPr="005A56A9">
        <w:rPr>
          <w:rFonts w:ascii="Calibri" w:hAnsi="Calibri" w:cs="Calibri"/>
          <w:smallCaps/>
        </w:rPr>
        <w:t>–</w:t>
      </w:r>
      <w:r w:rsidRPr="005A56A9">
        <w:rPr>
          <w:rFonts w:ascii="Calibri" w:hAnsi="Calibri" w:cs="Calibri"/>
          <w:smallCaps/>
        </w:rPr>
        <w:t xml:space="preserve"> </w:t>
      </w:r>
      <w:r w:rsidR="00567F07" w:rsidRPr="005A56A9">
        <w:rPr>
          <w:rFonts w:ascii="Calibri" w:hAnsi="Calibri" w:cs="Calibri"/>
          <w:smallCaps/>
        </w:rPr>
        <w:t>MAJOR WORK</w:t>
      </w:r>
    </w:p>
    <w:p w14:paraId="5D457A90" w14:textId="77777777" w:rsidR="005E21D8" w:rsidRPr="005A56A9" w:rsidRDefault="005E21D8" w:rsidP="00A97DE5">
      <w:pPr>
        <w:pStyle w:val="Title"/>
        <w:rPr>
          <w:smallCaps/>
        </w:rPr>
      </w:pPr>
    </w:p>
    <w:bookmarkEnd w:id="0"/>
    <w:p w14:paraId="4D7BCB64" w14:textId="74C52A0C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regular meeting of the Town of Southern Pines Historic District Commission will be held on Thursday, </w:t>
      </w:r>
      <w:r w:rsidR="00577DD0">
        <w:rPr>
          <w:rFonts w:asciiTheme="minorHAnsi" w:hAnsiTheme="minorHAnsi" w:cstheme="minorHAnsi"/>
        </w:rPr>
        <w:t>March</w:t>
      </w:r>
      <w:r w:rsidR="00DD547F">
        <w:rPr>
          <w:rFonts w:asciiTheme="minorHAnsi" w:hAnsiTheme="minorHAnsi" w:cstheme="minorHAnsi"/>
        </w:rPr>
        <w:t xml:space="preserve"> 12, 2026</w:t>
      </w:r>
      <w:r>
        <w:rPr>
          <w:rFonts w:asciiTheme="minorHAnsi" w:hAnsiTheme="minorHAnsi" w:cstheme="minorHAnsi"/>
        </w:rPr>
        <w:t>, at 4:00 PM at the Town of Southern Pines Community Development Building, 801 SE Service Road, Southern Pines, NC.  Notice is hereby given that a public hearing on the following Certificate of Appropriateness – Major Work application will be held during the meeting:</w:t>
      </w:r>
    </w:p>
    <w:p w14:paraId="21369671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</w:p>
    <w:p w14:paraId="46364218" w14:textId="79DA3F46" w:rsidR="00BB6072" w:rsidRDefault="00BB6072" w:rsidP="00BB6072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92844563"/>
      <w:r>
        <w:rPr>
          <w:rFonts w:asciiTheme="minorHAnsi" w:hAnsiTheme="minorHAnsi" w:cstheme="minorHAnsi"/>
          <w:b/>
          <w:sz w:val="24"/>
          <w:szCs w:val="24"/>
          <w:u w:val="single"/>
        </w:rPr>
        <w:t>HD-</w:t>
      </w:r>
      <w:r w:rsidR="00DD547F">
        <w:rPr>
          <w:rFonts w:asciiTheme="minorHAnsi" w:hAnsiTheme="minorHAnsi" w:cstheme="minorHAnsi"/>
          <w:b/>
          <w:sz w:val="24"/>
          <w:szCs w:val="24"/>
          <w:u w:val="single"/>
        </w:rPr>
        <w:t>32</w:t>
      </w:r>
      <w:r w:rsidR="00417284">
        <w:rPr>
          <w:rFonts w:asciiTheme="minorHAnsi" w:hAnsiTheme="minorHAnsi" w:cstheme="minorHAnsi"/>
          <w:b/>
          <w:sz w:val="24"/>
          <w:szCs w:val="24"/>
          <w:u w:val="single"/>
        </w:rPr>
        <w:t>-25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Certificate of Appropriateness - Major Work; 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>310 NW Broad Street and 115 W. Connecticut Avenue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; Applicant: </w:t>
      </w:r>
      <w:r w:rsidR="00DD547F">
        <w:rPr>
          <w:rFonts w:asciiTheme="minorHAnsi" w:hAnsiTheme="minorHAnsi" w:cstheme="minorHAnsi"/>
          <w:b/>
          <w:bCs/>
          <w:sz w:val="24"/>
          <w:szCs w:val="24"/>
          <w:u w:val="single"/>
        </w:rPr>
        <w:t>PTAH, LLC</w:t>
      </w:r>
    </w:p>
    <w:p w14:paraId="2A9272C7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  <w:color w:val="FF0000"/>
        </w:rPr>
      </w:pPr>
    </w:p>
    <w:p w14:paraId="7E72D21B" w14:textId="4AEB0FFC" w:rsidR="00E92B66" w:rsidRDefault="00E92B66" w:rsidP="00BB6072">
      <w:pPr>
        <w:pStyle w:val="BodyText"/>
        <w:jc w:val="both"/>
        <w:rPr>
          <w:rFonts w:asciiTheme="minorHAnsi" w:hAnsiTheme="minorHAnsi" w:cstheme="minorHAnsi"/>
        </w:rPr>
      </w:pPr>
      <w:r w:rsidRPr="005A017D">
        <w:rPr>
          <w:rFonts w:asciiTheme="minorHAnsi" w:hAnsiTheme="minorHAnsi" w:cstheme="minorHAnsi"/>
        </w:rPr>
        <w:t xml:space="preserve">Andy Bleggi of PTAH, LLC, requests a Certificate of Appropriateness – Major Work to demolish two existing structures on </w:t>
      </w:r>
      <w:r w:rsidR="00E96E2E">
        <w:rPr>
          <w:rFonts w:asciiTheme="minorHAnsi" w:hAnsiTheme="minorHAnsi" w:cstheme="minorHAnsi"/>
        </w:rPr>
        <w:t xml:space="preserve">two </w:t>
      </w:r>
      <w:r w:rsidRPr="005A017D">
        <w:rPr>
          <w:rFonts w:asciiTheme="minorHAnsi" w:hAnsiTheme="minorHAnsi" w:cstheme="minorHAnsi"/>
        </w:rPr>
        <w:t xml:space="preserve">parcels </w:t>
      </w:r>
      <w:r w:rsidR="00E96E2E">
        <w:rPr>
          <w:rFonts w:asciiTheme="minorHAnsi" w:hAnsiTheme="minorHAnsi" w:cstheme="minorHAnsi"/>
        </w:rPr>
        <w:t xml:space="preserve">identified as </w:t>
      </w:r>
      <w:r w:rsidRPr="005A017D">
        <w:rPr>
          <w:rFonts w:asciiTheme="minorHAnsi" w:hAnsiTheme="minorHAnsi" w:cstheme="minorHAnsi"/>
        </w:rPr>
        <w:t>PIN 858106396273 (PARID 00035341) and PIN 858106395281 (PARID 00031673), both owned by PTAH, LLC.</w:t>
      </w:r>
    </w:p>
    <w:bookmarkEnd w:id="1"/>
    <w:p w14:paraId="6776B113" w14:textId="5FC7EB77" w:rsidR="00BB6072" w:rsidRDefault="00BB6072" w:rsidP="00BB6072">
      <w:pPr>
        <w:pStyle w:val="BodyText"/>
        <w:jc w:val="both"/>
        <w:rPr>
          <w:rFonts w:asciiTheme="minorHAnsi" w:hAnsiTheme="minorHAnsi" w:cstheme="minorHAnsi"/>
        </w:rPr>
      </w:pPr>
    </w:p>
    <w:p w14:paraId="7A531893" w14:textId="77777777" w:rsidR="00577DD0" w:rsidRPr="00A04060" w:rsidRDefault="00577DD0" w:rsidP="00577DD0">
      <w:pPr>
        <w:jc w:val="both"/>
        <w:rPr>
          <w:rFonts w:ascii="Calibri" w:eastAsia="Calibri" w:hAnsi="Calibri" w:cs="Calibri"/>
          <w:sz w:val="24"/>
          <w:szCs w:val="24"/>
          <w:lang w:bidi="en-US"/>
        </w:rPr>
      </w:pPr>
      <w:r w:rsidRPr="00A04060">
        <w:rPr>
          <w:rFonts w:ascii="Calibri" w:eastAsia="Calibri" w:hAnsi="Calibri" w:cs="Calibri"/>
          <w:sz w:val="24"/>
          <w:szCs w:val="24"/>
          <w:lang w:bidi="en-US"/>
        </w:rPr>
        <w:t xml:space="preserve">All interested citizens are invited to attend. The complete application may be reviewed at the Town of Southern Pines Planning office, 801 SE Service Road, Southern Pines, NC, online at </w:t>
      </w:r>
      <w:hyperlink r:id="rId6">
        <w:r w:rsidRPr="00A04060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  <w:lang w:bidi="en-US"/>
          </w:rPr>
          <w:t>www.southernpines.net</w:t>
        </w:r>
      </w:hyperlink>
      <w:r w:rsidRPr="00A04060">
        <w:rPr>
          <w:rFonts w:ascii="Calibri" w:eastAsia="Calibri" w:hAnsi="Calibri" w:cs="Calibri"/>
          <w:color w:val="0000FF"/>
          <w:sz w:val="24"/>
          <w:szCs w:val="24"/>
          <w:u w:color="0000FF"/>
          <w:lang w:bidi="en-US"/>
        </w:rPr>
        <w:t xml:space="preserve"> </w:t>
      </w:r>
      <w:r w:rsidRPr="00A04060">
        <w:rPr>
          <w:rFonts w:ascii="Calibri" w:eastAsia="Calibri" w:hAnsi="Calibri" w:cs="Calibri"/>
          <w:sz w:val="24"/>
          <w:szCs w:val="24"/>
          <w:u w:color="0000FF"/>
          <w:lang w:bidi="en-US"/>
        </w:rPr>
        <w:t>under Town Departments &gt; Planning &gt; Pending Applications or by scanning the following QR code:</w:t>
      </w:r>
    </w:p>
    <w:p w14:paraId="60E2CB97" w14:textId="77777777" w:rsidR="00577DD0" w:rsidRPr="00A04060" w:rsidRDefault="00577DD0" w:rsidP="00577DD0">
      <w:pPr>
        <w:ind w:right="202"/>
        <w:jc w:val="center"/>
        <w:rPr>
          <w:rFonts w:ascii="Calibri" w:eastAsia="Calibri" w:hAnsi="Calibri" w:cs="Calibri"/>
          <w:sz w:val="24"/>
          <w:szCs w:val="24"/>
          <w:lang w:bidi="en-US"/>
        </w:rPr>
      </w:pPr>
      <w:r w:rsidRPr="00A04060">
        <w:rPr>
          <w:rFonts w:ascii="Calibri" w:eastAsia="Calibri" w:hAnsi="Calibri" w:cs="Calibri"/>
          <w:noProof/>
          <w:sz w:val="24"/>
          <w:szCs w:val="24"/>
          <w:lang w:bidi="en-US"/>
        </w:rPr>
        <w:drawing>
          <wp:inline distT="0" distB="0" distL="0" distR="0" wp14:anchorId="77A95A5C" wp14:editId="36FC7AF3">
            <wp:extent cx="1530221" cy="15302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47" cy="154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24C12" w14:textId="77777777" w:rsidR="009C66D5" w:rsidRDefault="009C66D5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5FFD2AA0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0E591F09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sectPr w:rsidR="00BB6072" w:rsidSect="00871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E4E59" w14:textId="77777777" w:rsidR="00417284" w:rsidRDefault="00417284" w:rsidP="00417284">
      <w:r>
        <w:separator/>
      </w:r>
    </w:p>
  </w:endnote>
  <w:endnote w:type="continuationSeparator" w:id="0">
    <w:p w14:paraId="09EEEF84" w14:textId="77777777" w:rsidR="00417284" w:rsidRDefault="00417284" w:rsidP="0041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BB36" w14:textId="77777777" w:rsidR="00417284" w:rsidRDefault="00417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5174" w14:textId="77777777" w:rsidR="00417284" w:rsidRDefault="00417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4E08" w14:textId="77777777" w:rsidR="00417284" w:rsidRDefault="0041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846C2" w14:textId="77777777" w:rsidR="00417284" w:rsidRDefault="00417284" w:rsidP="00417284">
      <w:r>
        <w:separator/>
      </w:r>
    </w:p>
  </w:footnote>
  <w:footnote w:type="continuationSeparator" w:id="0">
    <w:p w14:paraId="74BA89F5" w14:textId="77777777" w:rsidR="00417284" w:rsidRDefault="00417284" w:rsidP="0041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2F96" w14:textId="77777777" w:rsidR="00417284" w:rsidRDefault="0041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432E" w14:textId="3300573C" w:rsidR="00417284" w:rsidRDefault="00417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6121" w14:textId="77777777" w:rsidR="00417284" w:rsidRDefault="00417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39"/>
    <w:rsid w:val="00051024"/>
    <w:rsid w:val="000A0413"/>
    <w:rsid w:val="000A1E52"/>
    <w:rsid w:val="000C0E78"/>
    <w:rsid w:val="000C6670"/>
    <w:rsid w:val="000E4081"/>
    <w:rsid w:val="000E6B08"/>
    <w:rsid w:val="000E75BA"/>
    <w:rsid w:val="0012557F"/>
    <w:rsid w:val="00141794"/>
    <w:rsid w:val="00142BA3"/>
    <w:rsid w:val="00143FF7"/>
    <w:rsid w:val="001E7EAA"/>
    <w:rsid w:val="001E7FFC"/>
    <w:rsid w:val="002101AE"/>
    <w:rsid w:val="00214B5C"/>
    <w:rsid w:val="00246684"/>
    <w:rsid w:val="0027775E"/>
    <w:rsid w:val="0028101A"/>
    <w:rsid w:val="0030670C"/>
    <w:rsid w:val="00335F15"/>
    <w:rsid w:val="00355FC4"/>
    <w:rsid w:val="0037119C"/>
    <w:rsid w:val="00380C69"/>
    <w:rsid w:val="00387484"/>
    <w:rsid w:val="003877F6"/>
    <w:rsid w:val="003929CC"/>
    <w:rsid w:val="0039664C"/>
    <w:rsid w:val="003E2CE1"/>
    <w:rsid w:val="00412161"/>
    <w:rsid w:val="00417284"/>
    <w:rsid w:val="00457BD4"/>
    <w:rsid w:val="0048284A"/>
    <w:rsid w:val="00483272"/>
    <w:rsid w:val="004A70A2"/>
    <w:rsid w:val="004D6146"/>
    <w:rsid w:val="004E613A"/>
    <w:rsid w:val="005564C6"/>
    <w:rsid w:val="00560E5D"/>
    <w:rsid w:val="00566584"/>
    <w:rsid w:val="00567F07"/>
    <w:rsid w:val="00577DD0"/>
    <w:rsid w:val="00596BCF"/>
    <w:rsid w:val="005A017D"/>
    <w:rsid w:val="005A56A9"/>
    <w:rsid w:val="005B23FF"/>
    <w:rsid w:val="005B7DF2"/>
    <w:rsid w:val="005E21D8"/>
    <w:rsid w:val="005F09E9"/>
    <w:rsid w:val="005F31B9"/>
    <w:rsid w:val="0060324A"/>
    <w:rsid w:val="006068E8"/>
    <w:rsid w:val="00611132"/>
    <w:rsid w:val="00637FD7"/>
    <w:rsid w:val="00687C66"/>
    <w:rsid w:val="00690A3F"/>
    <w:rsid w:val="00692D95"/>
    <w:rsid w:val="006D0989"/>
    <w:rsid w:val="006D53BD"/>
    <w:rsid w:val="006E2CF4"/>
    <w:rsid w:val="007448BB"/>
    <w:rsid w:val="00750197"/>
    <w:rsid w:val="00751621"/>
    <w:rsid w:val="007827F5"/>
    <w:rsid w:val="007B64AC"/>
    <w:rsid w:val="00842154"/>
    <w:rsid w:val="00842D1D"/>
    <w:rsid w:val="00850B9A"/>
    <w:rsid w:val="008643A5"/>
    <w:rsid w:val="00871EE6"/>
    <w:rsid w:val="0088768D"/>
    <w:rsid w:val="008A633D"/>
    <w:rsid w:val="008B1BDD"/>
    <w:rsid w:val="008E0BF1"/>
    <w:rsid w:val="008E7E78"/>
    <w:rsid w:val="00906B16"/>
    <w:rsid w:val="00916139"/>
    <w:rsid w:val="00932CFB"/>
    <w:rsid w:val="0094536F"/>
    <w:rsid w:val="00962A35"/>
    <w:rsid w:val="00977189"/>
    <w:rsid w:val="00993933"/>
    <w:rsid w:val="00995968"/>
    <w:rsid w:val="009B29D1"/>
    <w:rsid w:val="009C66D5"/>
    <w:rsid w:val="00A0329C"/>
    <w:rsid w:val="00A262F2"/>
    <w:rsid w:val="00A26510"/>
    <w:rsid w:val="00A47C11"/>
    <w:rsid w:val="00A902FF"/>
    <w:rsid w:val="00A945E8"/>
    <w:rsid w:val="00A97DE5"/>
    <w:rsid w:val="00AD1856"/>
    <w:rsid w:val="00AD6071"/>
    <w:rsid w:val="00AF40AF"/>
    <w:rsid w:val="00B116A1"/>
    <w:rsid w:val="00B24D2B"/>
    <w:rsid w:val="00B334B4"/>
    <w:rsid w:val="00B47893"/>
    <w:rsid w:val="00BB6072"/>
    <w:rsid w:val="00BF14A7"/>
    <w:rsid w:val="00C07917"/>
    <w:rsid w:val="00C10768"/>
    <w:rsid w:val="00C17559"/>
    <w:rsid w:val="00C341C6"/>
    <w:rsid w:val="00C56FC6"/>
    <w:rsid w:val="00C67466"/>
    <w:rsid w:val="00C83E50"/>
    <w:rsid w:val="00CC1029"/>
    <w:rsid w:val="00CC324A"/>
    <w:rsid w:val="00CE7BF0"/>
    <w:rsid w:val="00D03BB8"/>
    <w:rsid w:val="00D10A54"/>
    <w:rsid w:val="00D11864"/>
    <w:rsid w:val="00D56764"/>
    <w:rsid w:val="00D718EB"/>
    <w:rsid w:val="00DA5DD8"/>
    <w:rsid w:val="00DD2E35"/>
    <w:rsid w:val="00DD547F"/>
    <w:rsid w:val="00E00703"/>
    <w:rsid w:val="00E628A7"/>
    <w:rsid w:val="00E76798"/>
    <w:rsid w:val="00E80EE7"/>
    <w:rsid w:val="00E92B66"/>
    <w:rsid w:val="00E96E2E"/>
    <w:rsid w:val="00EA0F21"/>
    <w:rsid w:val="00EA22D7"/>
    <w:rsid w:val="00EA62C2"/>
    <w:rsid w:val="00EB78EE"/>
    <w:rsid w:val="00F3793A"/>
    <w:rsid w:val="00F42E28"/>
    <w:rsid w:val="00F45E02"/>
    <w:rsid w:val="00F9300D"/>
    <w:rsid w:val="00FB6E83"/>
    <w:rsid w:val="00FB755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7A9D13"/>
  <w15:docId w15:val="{20972CAF-4B59-4449-9E68-73FF72BC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A97DE5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97D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7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F40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3E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ckennedy</dc:creator>
  <cp:lastModifiedBy>Cindy Williams</cp:lastModifiedBy>
  <cp:revision>3</cp:revision>
  <cp:lastPrinted>2023-09-21T13:37:00Z</cp:lastPrinted>
  <dcterms:created xsi:type="dcterms:W3CDTF">2026-02-23T20:40:00Z</dcterms:created>
  <dcterms:modified xsi:type="dcterms:W3CDTF">2026-02-23T20:42:00Z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2016-12-29T00:00:00Z</vt:filetime>
  </property>
</Properties>
</file>