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BEF" w:rsidRPr="008F63BD" w:rsidRDefault="00DD1349" w:rsidP="00A26595">
      <w:pPr>
        <w:widowControl w:val="0"/>
        <w:autoSpaceDE w:val="0"/>
        <w:autoSpaceDN w:val="0"/>
        <w:adjustRightInd w:val="0"/>
        <w:spacing w:after="204" w:line="542" w:lineRule="atLeast"/>
        <w:ind w:left="2524" w:right="2804"/>
        <w:jc w:val="center"/>
        <w:rPr>
          <w:b/>
          <w:bCs/>
          <w:color w:val="000000"/>
          <w:sz w:val="52"/>
          <w:szCs w:val="52"/>
        </w:rPr>
      </w:pPr>
      <w:bookmarkStart w:id="0" w:name="_GoBack"/>
      <w:bookmarkEnd w:id="0"/>
      <w:r>
        <w:rPr>
          <w:noProof/>
        </w:rPr>
        <mc:AlternateContent>
          <mc:Choice Requires="wps">
            <w:drawing>
              <wp:anchor distT="0" distB="0" distL="114300" distR="114300" simplePos="0" relativeHeight="251658240" behindDoc="1" locked="0" layoutInCell="1" allowOverlap="1">
                <wp:simplePos x="0" y="0"/>
                <wp:positionH relativeFrom="column">
                  <wp:posOffset>-500380</wp:posOffset>
                </wp:positionH>
                <wp:positionV relativeFrom="paragraph">
                  <wp:posOffset>-342900</wp:posOffset>
                </wp:positionV>
                <wp:extent cx="1898015" cy="1234440"/>
                <wp:effectExtent l="0" t="0" r="698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234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5BEF" w:rsidRDefault="00DD1349">
                            <w:r>
                              <w:rPr>
                                <w:noProof/>
                                <w:color w:val="0000FF"/>
                              </w:rPr>
                              <w:drawing>
                                <wp:inline distT="0" distB="0" distL="0" distR="0">
                                  <wp:extent cx="1714500" cy="1143000"/>
                                  <wp:effectExtent l="0" t="0" r="0" b="0"/>
                                  <wp:docPr id="2" name="irc_mi" descr="free-sig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free-sig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4pt;margin-top:-27pt;width:149.45pt;height:97.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" stroked="f">
                <v:textbox style="mso-fit-shape-to-text:t">
                  <w:txbxContent>
                    <w:p w:rsidR="00065BEF" w:rsidRDefault="00DD1349">
                      <w:r>
                        <w:rPr>
                          <w:noProof/>
                          <w:color w:val="0000FF"/>
                        </w:rPr>
                        <w:drawing>
                          <wp:inline distT="0" distB="0" distL="0" distR="0">
                            <wp:extent cx="1714500" cy="1143000"/>
                            <wp:effectExtent l="0" t="0" r="0" b="0"/>
                            <wp:docPr id="2" name="irc_mi" descr="free-sig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free-sig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inline>
                        </w:drawing>
                      </w:r>
                    </w:p>
                  </w:txbxContent>
                </v:textbox>
              </v:shape>
            </w:pict>
          </mc:Fallback>
        </mc:AlternateContent>
      </w:r>
      <w:r w:rsidR="00007190">
        <w:rPr>
          <w:b/>
          <w:bCs/>
          <w:color w:val="000000"/>
          <w:sz w:val="52"/>
          <w:szCs w:val="52"/>
        </w:rPr>
        <w:t>11</w:t>
      </w:r>
      <w:r w:rsidR="00065BEF">
        <w:rPr>
          <w:b/>
          <w:bCs/>
          <w:color w:val="000000"/>
          <w:sz w:val="52"/>
          <w:szCs w:val="52"/>
        </w:rPr>
        <w:t>th</w:t>
      </w:r>
      <w:r w:rsidR="00065BEF" w:rsidRPr="008F63BD">
        <w:rPr>
          <w:b/>
          <w:bCs/>
          <w:color w:val="000000"/>
          <w:sz w:val="52"/>
          <w:szCs w:val="52"/>
        </w:rPr>
        <w:t xml:space="preserve"> ANNUAL</w:t>
      </w:r>
    </w:p>
    <w:p w:rsidR="00007190" w:rsidRPr="00007190" w:rsidRDefault="00007190" w:rsidP="00C07AFE">
      <w:pPr>
        <w:widowControl w:val="0"/>
        <w:autoSpaceDE w:val="0"/>
        <w:autoSpaceDN w:val="0"/>
        <w:adjustRightInd w:val="0"/>
        <w:ind w:right="53"/>
        <w:jc w:val="center"/>
        <w:rPr>
          <w:b/>
          <w:bCs/>
          <w:color w:val="0070C0"/>
          <w:sz w:val="61"/>
          <w:szCs w:val="61"/>
        </w:rPr>
      </w:pPr>
      <w:r w:rsidRPr="00007190">
        <w:rPr>
          <w:b/>
          <w:bCs/>
          <w:color w:val="0070C0"/>
          <w:sz w:val="61"/>
          <w:szCs w:val="61"/>
        </w:rPr>
        <w:t>HOUSEHOLD HAZARDOUS</w:t>
      </w:r>
    </w:p>
    <w:p w:rsidR="00007190" w:rsidRPr="00007190" w:rsidRDefault="00007190" w:rsidP="00C07AFE">
      <w:pPr>
        <w:widowControl w:val="0"/>
        <w:autoSpaceDE w:val="0"/>
        <w:autoSpaceDN w:val="0"/>
        <w:adjustRightInd w:val="0"/>
        <w:ind w:right="53"/>
        <w:jc w:val="center"/>
        <w:rPr>
          <w:b/>
          <w:bCs/>
          <w:color w:val="0070C0"/>
          <w:sz w:val="61"/>
          <w:szCs w:val="61"/>
        </w:rPr>
      </w:pPr>
      <w:r w:rsidRPr="00007190">
        <w:rPr>
          <w:b/>
          <w:bCs/>
          <w:color w:val="0070C0"/>
          <w:sz w:val="61"/>
          <w:szCs w:val="61"/>
        </w:rPr>
        <w:t xml:space="preserve">WASTE COLLECTION &amp; </w:t>
      </w:r>
    </w:p>
    <w:p w:rsidR="00065BEF" w:rsidRDefault="00007190" w:rsidP="00C07AFE">
      <w:pPr>
        <w:widowControl w:val="0"/>
        <w:autoSpaceDE w:val="0"/>
        <w:autoSpaceDN w:val="0"/>
        <w:adjustRightInd w:val="0"/>
        <w:ind w:right="53"/>
        <w:jc w:val="center"/>
        <w:rPr>
          <w:rFonts w:ascii="Arial" w:hAnsi="Arial" w:cs="Arial"/>
          <w:color w:val="000000"/>
          <w:spacing w:val="-2"/>
        </w:rPr>
      </w:pPr>
      <w:r w:rsidRPr="00007190">
        <w:rPr>
          <w:b/>
          <w:bCs/>
          <w:color w:val="0070C0"/>
          <w:sz w:val="61"/>
          <w:szCs w:val="61"/>
        </w:rPr>
        <w:t>PAPER SHREDDING EVENT</w:t>
      </w:r>
      <w:r w:rsidR="00065BEF">
        <w:rPr>
          <w:b/>
          <w:bCs/>
          <w:color w:val="000000"/>
          <w:sz w:val="48"/>
          <w:szCs w:val="48"/>
        </w:rPr>
        <w:br/>
      </w:r>
      <w:r w:rsidR="00065BEF" w:rsidRPr="008F63BD">
        <w:rPr>
          <w:b/>
          <w:bCs/>
          <w:color w:val="000000"/>
          <w:sz w:val="48"/>
          <w:szCs w:val="48"/>
        </w:rPr>
        <w:br/>
      </w:r>
      <w:r w:rsidR="00065BEF" w:rsidRPr="0080348F">
        <w:rPr>
          <w:rFonts w:ascii="Arial" w:hAnsi="Arial" w:cs="Arial"/>
          <w:b/>
          <w:bCs/>
          <w:caps/>
          <w:color w:val="000000"/>
          <w:spacing w:val="-2"/>
          <w:sz w:val="53"/>
          <w:szCs w:val="53"/>
        </w:rPr>
        <w:t xml:space="preserve"> Saturday</w:t>
      </w:r>
      <w:r w:rsidR="00065BEF" w:rsidRPr="0080348F">
        <w:rPr>
          <w:rFonts w:ascii="Arial" w:hAnsi="Arial" w:cs="Arial"/>
          <w:b/>
          <w:bCs/>
          <w:color w:val="000000"/>
          <w:spacing w:val="-2"/>
          <w:sz w:val="53"/>
          <w:szCs w:val="53"/>
        </w:rPr>
        <w:t>, NOVEMBER 1</w:t>
      </w:r>
      <w:r>
        <w:rPr>
          <w:rFonts w:ascii="Arial" w:hAnsi="Arial" w:cs="Arial"/>
          <w:b/>
          <w:bCs/>
          <w:color w:val="000000"/>
          <w:spacing w:val="-2"/>
          <w:sz w:val="53"/>
          <w:szCs w:val="53"/>
        </w:rPr>
        <w:t>6</w:t>
      </w:r>
      <w:r w:rsidR="00065BEF" w:rsidRPr="0080348F">
        <w:rPr>
          <w:rFonts w:ascii="Arial" w:hAnsi="Arial" w:cs="Arial"/>
          <w:b/>
          <w:bCs/>
          <w:color w:val="000000"/>
          <w:spacing w:val="-2"/>
          <w:sz w:val="53"/>
          <w:szCs w:val="53"/>
        </w:rPr>
        <w:t>, 201</w:t>
      </w:r>
      <w:r>
        <w:rPr>
          <w:rFonts w:ascii="Arial" w:hAnsi="Arial" w:cs="Arial"/>
          <w:b/>
          <w:bCs/>
          <w:color w:val="000000"/>
          <w:spacing w:val="-2"/>
          <w:sz w:val="53"/>
          <w:szCs w:val="53"/>
        </w:rPr>
        <w:t>9</w:t>
      </w:r>
      <w:r w:rsidR="00065BEF" w:rsidRPr="0080348F">
        <w:rPr>
          <w:rFonts w:ascii="Arial" w:hAnsi="Arial" w:cs="Arial"/>
          <w:b/>
          <w:bCs/>
          <w:color w:val="000000"/>
          <w:spacing w:val="-2"/>
          <w:sz w:val="53"/>
          <w:szCs w:val="53"/>
        </w:rPr>
        <w:br/>
      </w:r>
      <w:r w:rsidR="00065BEF" w:rsidRPr="0026386C">
        <w:rPr>
          <w:rFonts w:ascii="Arial" w:hAnsi="Arial" w:cs="Arial"/>
          <w:bCs/>
          <w:color w:val="000000"/>
          <w:spacing w:val="-2"/>
          <w:sz w:val="36"/>
          <w:szCs w:val="36"/>
        </w:rPr>
        <w:t xml:space="preserve">10:00 am to 2:00 pm at </w:t>
      </w:r>
      <w:r w:rsidR="00065BEF" w:rsidRPr="0026386C">
        <w:rPr>
          <w:rFonts w:ascii="Arial" w:hAnsi="Arial" w:cs="Arial"/>
          <w:color w:val="000000"/>
          <w:spacing w:val="-2"/>
          <w:sz w:val="36"/>
          <w:szCs w:val="36"/>
        </w:rPr>
        <w:t xml:space="preserve">PINECREST HIGH SCHOOL </w:t>
      </w:r>
      <w:r w:rsidR="00065BEF" w:rsidRPr="008F63BD">
        <w:rPr>
          <w:rFonts w:ascii="Arial" w:hAnsi="Arial" w:cs="Arial"/>
          <w:color w:val="000000"/>
          <w:spacing w:val="-2"/>
          <w:sz w:val="36"/>
          <w:szCs w:val="36"/>
        </w:rPr>
        <w:br/>
      </w:r>
      <w:r w:rsidR="00065BEF" w:rsidRPr="00FD2EF1">
        <w:rPr>
          <w:rFonts w:ascii="Arial" w:hAnsi="Arial" w:cs="Arial"/>
          <w:color w:val="000000"/>
          <w:spacing w:val="-2"/>
        </w:rPr>
        <w:t>(Parking lot off of Volt Gilmore Lane)</w:t>
      </w:r>
    </w:p>
    <w:p w:rsidR="00065BEF" w:rsidRDefault="00065BEF" w:rsidP="00C07AFE">
      <w:pPr>
        <w:widowControl w:val="0"/>
        <w:autoSpaceDE w:val="0"/>
        <w:autoSpaceDN w:val="0"/>
        <w:adjustRightInd w:val="0"/>
        <w:ind w:right="53"/>
        <w:jc w:val="center"/>
        <w:rPr>
          <w:rFonts w:ascii="Arial" w:hAnsi="Arial" w:cs="Arial"/>
          <w:spacing w:val="-2"/>
          <w:sz w:val="28"/>
          <w:szCs w:val="28"/>
        </w:rPr>
      </w:pPr>
    </w:p>
    <w:p w:rsidR="00007190" w:rsidRPr="0026386C" w:rsidRDefault="00065BEF" w:rsidP="00007190">
      <w:pPr>
        <w:widowControl w:val="0"/>
        <w:autoSpaceDE w:val="0"/>
        <w:autoSpaceDN w:val="0"/>
        <w:adjustRightInd w:val="0"/>
        <w:ind w:right="53"/>
        <w:jc w:val="center"/>
        <w:rPr>
          <w:rFonts w:ascii="Arial" w:hAnsi="Arial" w:cs="Arial"/>
          <w:color w:val="000000"/>
          <w:spacing w:val="-2"/>
          <w:sz w:val="28"/>
          <w:szCs w:val="28"/>
        </w:rPr>
      </w:pPr>
      <w:r w:rsidRPr="0026386C">
        <w:rPr>
          <w:rFonts w:ascii="Arial" w:hAnsi="Arial" w:cs="Arial"/>
          <w:b/>
          <w:color w:val="FF0000"/>
          <w:spacing w:val="-2"/>
          <w:sz w:val="28"/>
          <w:szCs w:val="28"/>
        </w:rPr>
        <w:t xml:space="preserve">PLEASE NOTE: </w:t>
      </w:r>
      <w:r w:rsidR="00007190" w:rsidRPr="00007190">
        <w:rPr>
          <w:rFonts w:ascii="Arial" w:hAnsi="Arial" w:cs="Arial"/>
          <w:b/>
          <w:color w:val="000000" w:themeColor="text1"/>
          <w:spacing w:val="-2"/>
          <w:sz w:val="28"/>
          <w:szCs w:val="28"/>
        </w:rPr>
        <w:t>KEEP MOORE COUNTY BEAUTIFUL</w:t>
      </w:r>
    </w:p>
    <w:p w:rsidR="00065BEF" w:rsidRPr="0026386C" w:rsidRDefault="00065BEF" w:rsidP="0026386C">
      <w:pPr>
        <w:widowControl w:val="0"/>
        <w:autoSpaceDE w:val="0"/>
        <w:autoSpaceDN w:val="0"/>
        <w:adjustRightInd w:val="0"/>
        <w:ind w:right="53"/>
        <w:jc w:val="center"/>
        <w:rPr>
          <w:rFonts w:ascii="Arial" w:hAnsi="Arial" w:cs="Arial"/>
          <w:color w:val="000000"/>
          <w:spacing w:val="-2"/>
          <w:sz w:val="28"/>
          <w:szCs w:val="28"/>
        </w:rPr>
      </w:pPr>
      <w:r w:rsidRPr="00007190">
        <w:rPr>
          <w:rFonts w:ascii="Arial" w:hAnsi="Arial" w:cs="Arial"/>
          <w:b/>
          <w:color w:val="000000" w:themeColor="text1"/>
          <w:spacing w:val="-2"/>
          <w:sz w:val="28"/>
          <w:szCs w:val="28"/>
        </w:rPr>
        <w:t>PAPER SHREDDING EVENT</w:t>
      </w:r>
      <w:r w:rsidR="00007190">
        <w:rPr>
          <w:rFonts w:ascii="Arial" w:hAnsi="Arial" w:cs="Arial"/>
          <w:b/>
          <w:color w:val="000000" w:themeColor="text1"/>
          <w:spacing w:val="-2"/>
          <w:sz w:val="28"/>
          <w:szCs w:val="28"/>
        </w:rPr>
        <w:t xml:space="preserve"> </w:t>
      </w:r>
      <w:r w:rsidR="006F6766">
        <w:rPr>
          <w:rFonts w:ascii="Arial" w:hAnsi="Arial" w:cs="Arial"/>
          <w:b/>
          <w:color w:val="000000" w:themeColor="text1"/>
          <w:spacing w:val="-2"/>
          <w:sz w:val="28"/>
          <w:szCs w:val="28"/>
        </w:rPr>
        <w:t xml:space="preserve"> </w:t>
      </w:r>
      <w:r w:rsidR="00007190">
        <w:rPr>
          <w:rFonts w:ascii="Arial" w:hAnsi="Arial" w:cs="Arial"/>
          <w:b/>
          <w:color w:val="000000" w:themeColor="text1"/>
          <w:spacing w:val="-2"/>
          <w:sz w:val="28"/>
          <w:szCs w:val="28"/>
        </w:rPr>
        <w:t>W</w:t>
      </w:r>
      <w:r w:rsidR="00007190" w:rsidRPr="00007190">
        <w:rPr>
          <w:rFonts w:ascii="Arial" w:hAnsi="Arial" w:cs="Arial"/>
          <w:b/>
          <w:color w:val="000000" w:themeColor="text1"/>
          <w:spacing w:val="-2"/>
          <w:sz w:val="28"/>
          <w:szCs w:val="28"/>
        </w:rPr>
        <w:t>ILL BE SEPARATE</w:t>
      </w:r>
      <w:r w:rsidR="00007190">
        <w:rPr>
          <w:rFonts w:ascii="Arial" w:hAnsi="Arial" w:cs="Arial"/>
          <w:b/>
          <w:color w:val="000000" w:themeColor="text1"/>
          <w:spacing w:val="-2"/>
          <w:sz w:val="28"/>
          <w:szCs w:val="28"/>
        </w:rPr>
        <w:t xml:space="preserve"> </w:t>
      </w:r>
      <w:r w:rsidR="00007190" w:rsidRPr="00007190">
        <w:rPr>
          <w:rFonts w:ascii="Arial" w:hAnsi="Arial" w:cs="Arial"/>
          <w:b/>
          <w:color w:val="000000" w:themeColor="text1"/>
          <w:spacing w:val="-2"/>
          <w:sz w:val="28"/>
          <w:szCs w:val="28"/>
        </w:rPr>
        <w:t xml:space="preserve"> AT THE LOWER SMALLER PARKING LOT</w:t>
      </w:r>
    </w:p>
    <w:p w:rsidR="00065BEF" w:rsidRDefault="00065BEF" w:rsidP="0026386C">
      <w:pPr>
        <w:widowControl w:val="0"/>
        <w:autoSpaceDE w:val="0"/>
        <w:autoSpaceDN w:val="0"/>
        <w:adjustRightInd w:val="0"/>
        <w:ind w:right="53"/>
        <w:jc w:val="center"/>
        <w:rPr>
          <w:b/>
          <w:bCs/>
          <w:i/>
          <w:color w:val="000000"/>
          <w:sz w:val="28"/>
          <w:szCs w:val="28"/>
        </w:rPr>
      </w:pPr>
    </w:p>
    <w:p w:rsidR="00065BEF" w:rsidRDefault="00065BEF" w:rsidP="00C07AFE">
      <w:pPr>
        <w:widowControl w:val="0"/>
        <w:autoSpaceDE w:val="0"/>
        <w:autoSpaceDN w:val="0"/>
        <w:adjustRightInd w:val="0"/>
        <w:ind w:right="53"/>
        <w:rPr>
          <w:color w:val="000000"/>
          <w:spacing w:val="-2"/>
          <w:sz w:val="30"/>
          <w:szCs w:val="30"/>
        </w:rPr>
      </w:pPr>
      <w:r w:rsidRPr="0045244F">
        <w:rPr>
          <w:b/>
          <w:bCs/>
          <w:i/>
          <w:color w:val="000000"/>
          <w:sz w:val="28"/>
          <w:szCs w:val="28"/>
        </w:rPr>
        <w:t>MOORE COUNTY RESIDENTS ONLY</w:t>
      </w:r>
      <w:r w:rsidRPr="0045244F">
        <w:rPr>
          <w:rFonts w:ascii="Arial" w:hAnsi="Arial" w:cs="Arial"/>
          <w:color w:val="000000"/>
          <w:spacing w:val="-2"/>
          <w:sz w:val="28"/>
          <w:szCs w:val="28"/>
        </w:rPr>
        <w:t xml:space="preserve"> </w:t>
      </w:r>
      <w:r w:rsidRPr="0045244F">
        <w:rPr>
          <w:bCs/>
          <w:color w:val="000000"/>
          <w:spacing w:val="-2"/>
          <w:sz w:val="28"/>
          <w:szCs w:val="28"/>
        </w:rPr>
        <w:t>commercial and electronic waste</w:t>
      </w:r>
      <w:r w:rsidRPr="0045244F">
        <w:rPr>
          <w:b/>
          <w:bCs/>
          <w:color w:val="000000"/>
          <w:spacing w:val="-2"/>
          <w:sz w:val="28"/>
          <w:szCs w:val="28"/>
        </w:rPr>
        <w:t xml:space="preserve"> WILL NOT</w:t>
      </w:r>
      <w:r>
        <w:rPr>
          <w:b/>
          <w:bCs/>
          <w:color w:val="000000"/>
          <w:spacing w:val="-2"/>
          <w:sz w:val="28"/>
          <w:szCs w:val="28"/>
        </w:rPr>
        <w:t xml:space="preserve"> </w:t>
      </w:r>
      <w:r w:rsidRPr="0045244F">
        <w:rPr>
          <w:bCs/>
          <w:color w:val="000000"/>
          <w:spacing w:val="-2"/>
          <w:sz w:val="28"/>
          <w:szCs w:val="28"/>
        </w:rPr>
        <w:t>be accepted.</w:t>
      </w:r>
      <w:r w:rsidRPr="0045244F">
        <w:rPr>
          <w:rFonts w:ascii="Arial" w:hAnsi="Arial" w:cs="Arial"/>
          <w:color w:val="000000"/>
          <w:spacing w:val="-2"/>
          <w:sz w:val="28"/>
          <w:szCs w:val="28"/>
        </w:rPr>
        <w:t xml:space="preserve"> </w:t>
      </w:r>
      <w:r w:rsidRPr="0045244F">
        <w:rPr>
          <w:color w:val="000000"/>
          <w:spacing w:val="-2"/>
          <w:sz w:val="28"/>
          <w:szCs w:val="28"/>
        </w:rPr>
        <w:t>However</w:t>
      </w:r>
      <w:r>
        <w:rPr>
          <w:color w:val="000000"/>
          <w:spacing w:val="-2"/>
          <w:sz w:val="28"/>
          <w:szCs w:val="28"/>
        </w:rPr>
        <w:t>, you may</w:t>
      </w:r>
      <w:r w:rsidRPr="0045244F">
        <w:rPr>
          <w:color w:val="000000"/>
          <w:spacing w:val="-2"/>
          <w:sz w:val="28"/>
          <w:szCs w:val="28"/>
        </w:rPr>
        <w:t xml:space="preserve"> </w:t>
      </w:r>
      <w:r>
        <w:rPr>
          <w:color w:val="000000"/>
          <w:spacing w:val="-2"/>
          <w:sz w:val="28"/>
          <w:szCs w:val="28"/>
        </w:rPr>
        <w:t>dispose of E-Waste at</w:t>
      </w:r>
      <w:r w:rsidRPr="0045244F">
        <w:rPr>
          <w:color w:val="000000"/>
          <w:spacing w:val="-2"/>
          <w:sz w:val="28"/>
          <w:szCs w:val="28"/>
        </w:rPr>
        <w:t xml:space="preserve"> </w:t>
      </w:r>
      <w:r>
        <w:rPr>
          <w:color w:val="000000"/>
          <w:spacing w:val="-2"/>
          <w:sz w:val="30"/>
          <w:szCs w:val="30"/>
        </w:rPr>
        <w:t>Moore County Collection Centers.</w:t>
      </w:r>
    </w:p>
    <w:p w:rsidR="00065BEF" w:rsidRPr="0045244F" w:rsidRDefault="00065BEF" w:rsidP="00C07AFE">
      <w:pPr>
        <w:widowControl w:val="0"/>
        <w:autoSpaceDE w:val="0"/>
        <w:autoSpaceDN w:val="0"/>
        <w:adjustRightInd w:val="0"/>
        <w:ind w:right="53"/>
        <w:rPr>
          <w:rFonts w:ascii="Arial" w:hAnsi="Arial" w:cs="Arial"/>
          <w:color w:val="000000"/>
          <w:spacing w:val="-2"/>
          <w:sz w:val="28"/>
          <w:szCs w:val="28"/>
        </w:rPr>
      </w:pPr>
    </w:p>
    <w:p w:rsidR="00065BEF" w:rsidRPr="0080348F" w:rsidRDefault="00065BEF" w:rsidP="0045244F">
      <w:pPr>
        <w:widowControl w:val="0"/>
        <w:autoSpaceDE w:val="0"/>
        <w:autoSpaceDN w:val="0"/>
        <w:adjustRightInd w:val="0"/>
        <w:spacing w:after="9" w:line="360" w:lineRule="atLeast"/>
        <w:ind w:left="594" w:right="609"/>
        <w:rPr>
          <w:b/>
          <w:i/>
          <w:color w:val="000000"/>
          <w:spacing w:val="-2"/>
          <w:sz w:val="36"/>
          <w:szCs w:val="36"/>
        </w:rPr>
      </w:pPr>
      <w:r w:rsidRPr="008F63BD">
        <w:rPr>
          <w:i/>
          <w:color w:val="000000"/>
          <w:spacing w:val="-2"/>
          <w:sz w:val="27"/>
          <w:szCs w:val="27"/>
        </w:rPr>
        <w:t xml:space="preserve"> </w:t>
      </w:r>
      <w:r w:rsidRPr="0080348F">
        <w:rPr>
          <w:b/>
          <w:i/>
          <w:color w:val="000000"/>
          <w:spacing w:val="-2"/>
          <w:sz w:val="36"/>
          <w:szCs w:val="36"/>
        </w:rPr>
        <w:t>EXAMPLES OF ITEMS TO BE COLLECTED ARE:</w:t>
      </w:r>
    </w:p>
    <w:p w:rsidR="00065BEF" w:rsidRDefault="00DD1349" w:rsidP="0045244F">
      <w:pPr>
        <w:widowControl w:val="0"/>
        <w:autoSpaceDE w:val="0"/>
        <w:autoSpaceDN w:val="0"/>
        <w:adjustRightInd w:val="0"/>
        <w:spacing w:line="368" w:lineRule="atLeast"/>
        <w:ind w:left="161" w:right="32"/>
        <w:rPr>
          <w:color w:val="000000"/>
          <w:spacing w:val="-2"/>
          <w:sz w:val="30"/>
          <w:szCs w:val="30"/>
        </w:rPr>
      </w:pPr>
      <w:r>
        <w:rPr>
          <w:noProof/>
        </w:rPr>
        <mc:AlternateContent>
          <mc:Choice Requires="wps">
            <w:drawing>
              <wp:anchor distT="0" distB="0" distL="114300" distR="114300" simplePos="0" relativeHeight="251659264" behindDoc="0" locked="0" layoutInCell="1" allowOverlap="1">
                <wp:simplePos x="0" y="0"/>
                <wp:positionH relativeFrom="column">
                  <wp:posOffset>3703320</wp:posOffset>
                </wp:positionH>
                <wp:positionV relativeFrom="paragraph">
                  <wp:posOffset>48260</wp:posOffset>
                </wp:positionV>
                <wp:extent cx="3040380" cy="2292350"/>
                <wp:effectExtent l="0" t="0" r="762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2292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5BEF" w:rsidRDefault="00DD1349">
                            <w:r>
                              <w:rPr>
                                <w:noProof/>
                                <w:color w:val="0000FF"/>
                              </w:rPr>
                              <w:drawing>
                                <wp:inline distT="0" distB="0" distL="0" distR="0">
                                  <wp:extent cx="2533650" cy="2200275"/>
                                  <wp:effectExtent l="0" t="0" r="0" b="9525"/>
                                  <wp:docPr id="5" name="Picture 5" descr="union-county-sponsors-household-hazardous-waste-collection-event-in-cranford-june-1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on-county-sponsors-household-hazardous-waste-collection-event-in-cranford-june-16">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22002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91.6pt;margin-top:3.8pt;width:239.4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" stroked="f">
                <v:textbox style="mso-fit-shape-to-text:t">
                  <w:txbxContent>
                    <w:p w:rsidR="00065BEF" w:rsidRDefault="00DD1349">
                      <w:r>
                        <w:rPr>
                          <w:noProof/>
                          <w:color w:val="0000FF"/>
                        </w:rPr>
                        <w:drawing>
                          <wp:inline distT="0" distB="0" distL="0" distR="0">
                            <wp:extent cx="2533650" cy="2200275"/>
                            <wp:effectExtent l="0" t="0" r="0" b="9525"/>
                            <wp:docPr id="5" name="Picture 5" descr="union-county-sponsors-household-hazardous-waste-collection-event-in-cranford-june-1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on-county-sponsors-household-hazardous-waste-collection-event-in-cranford-june-16">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2200275"/>
                                    </a:xfrm>
                                    <a:prstGeom prst="rect">
                                      <a:avLst/>
                                    </a:prstGeom>
                                    <a:noFill/>
                                    <a:ln>
                                      <a:noFill/>
                                    </a:ln>
                                  </pic:spPr>
                                </pic:pic>
                              </a:graphicData>
                            </a:graphic>
                          </wp:inline>
                        </w:drawing>
                      </w:r>
                    </w:p>
                  </w:txbxContent>
                </v:textbox>
              </v:shape>
            </w:pict>
          </mc:Fallback>
        </mc:AlternateContent>
      </w:r>
    </w:p>
    <w:p w:rsidR="00065BEF" w:rsidRDefault="00065BEF" w:rsidP="0045244F">
      <w:pPr>
        <w:widowControl w:val="0"/>
        <w:autoSpaceDE w:val="0"/>
        <w:autoSpaceDN w:val="0"/>
        <w:adjustRightInd w:val="0"/>
        <w:spacing w:line="368" w:lineRule="atLeast"/>
        <w:ind w:left="161" w:right="32"/>
        <w:rPr>
          <w:color w:val="000000"/>
          <w:spacing w:val="-2"/>
          <w:sz w:val="30"/>
          <w:szCs w:val="30"/>
        </w:rPr>
      </w:pPr>
      <w:r>
        <w:rPr>
          <w:color w:val="000000"/>
          <w:spacing w:val="-2"/>
          <w:sz w:val="30"/>
          <w:szCs w:val="30"/>
        </w:rPr>
        <w:t>Paint and paint thinners, furniture strippers</w:t>
      </w:r>
    </w:p>
    <w:p w:rsidR="00065BEF" w:rsidRDefault="00065BEF" w:rsidP="0045244F">
      <w:pPr>
        <w:widowControl w:val="0"/>
        <w:autoSpaceDE w:val="0"/>
        <w:autoSpaceDN w:val="0"/>
        <w:adjustRightInd w:val="0"/>
        <w:spacing w:line="368" w:lineRule="atLeast"/>
        <w:ind w:left="161" w:right="32"/>
        <w:rPr>
          <w:color w:val="000000"/>
          <w:spacing w:val="-2"/>
          <w:sz w:val="30"/>
          <w:szCs w:val="30"/>
        </w:rPr>
      </w:pPr>
      <w:r>
        <w:rPr>
          <w:color w:val="000000"/>
          <w:spacing w:val="-2"/>
          <w:sz w:val="30"/>
          <w:szCs w:val="30"/>
        </w:rPr>
        <w:t>&amp; finishing products,</w:t>
      </w:r>
      <w:r>
        <w:rPr>
          <w:rFonts w:ascii="Arial" w:hAnsi="Arial" w:cs="Arial"/>
          <w:color w:val="000000"/>
          <w:spacing w:val="-2"/>
          <w:sz w:val="20"/>
          <w:szCs w:val="20"/>
        </w:rPr>
        <w:t xml:space="preserve"> </w:t>
      </w:r>
      <w:r>
        <w:rPr>
          <w:color w:val="000000"/>
          <w:spacing w:val="-2"/>
          <w:sz w:val="30"/>
          <w:szCs w:val="30"/>
        </w:rPr>
        <w:t xml:space="preserve">solvents &amp; degreasers, </w:t>
      </w:r>
    </w:p>
    <w:p w:rsidR="00065BEF" w:rsidRDefault="00065BEF" w:rsidP="0045244F">
      <w:pPr>
        <w:widowControl w:val="0"/>
        <w:autoSpaceDE w:val="0"/>
        <w:autoSpaceDN w:val="0"/>
        <w:adjustRightInd w:val="0"/>
        <w:spacing w:line="368" w:lineRule="atLeast"/>
        <w:ind w:left="161" w:right="32"/>
        <w:rPr>
          <w:color w:val="000000"/>
          <w:spacing w:val="-2"/>
          <w:sz w:val="30"/>
          <w:szCs w:val="30"/>
        </w:rPr>
      </w:pPr>
      <w:r>
        <w:rPr>
          <w:color w:val="000000"/>
          <w:spacing w:val="-2"/>
          <w:sz w:val="30"/>
          <w:szCs w:val="30"/>
        </w:rPr>
        <w:t>wood preservatives, polishes, aerosols,</w:t>
      </w:r>
      <w:r>
        <w:rPr>
          <w:rFonts w:ascii="Arial" w:hAnsi="Arial" w:cs="Arial"/>
          <w:color w:val="000000"/>
          <w:spacing w:val="-2"/>
          <w:sz w:val="20"/>
          <w:szCs w:val="20"/>
        </w:rPr>
        <w:br/>
      </w:r>
      <w:r>
        <w:rPr>
          <w:color w:val="000000"/>
          <w:spacing w:val="-2"/>
          <w:sz w:val="30"/>
          <w:szCs w:val="30"/>
        </w:rPr>
        <w:t xml:space="preserve">fluorescent light tubes, compact fluorescent </w:t>
      </w:r>
    </w:p>
    <w:p w:rsidR="00065BEF" w:rsidRDefault="00065BEF" w:rsidP="0045244F">
      <w:pPr>
        <w:widowControl w:val="0"/>
        <w:autoSpaceDE w:val="0"/>
        <w:autoSpaceDN w:val="0"/>
        <w:adjustRightInd w:val="0"/>
        <w:spacing w:line="368" w:lineRule="atLeast"/>
        <w:ind w:left="161" w:right="32"/>
        <w:rPr>
          <w:color w:val="000000"/>
          <w:spacing w:val="-2"/>
          <w:sz w:val="30"/>
          <w:szCs w:val="30"/>
        </w:rPr>
      </w:pPr>
      <w:r>
        <w:rPr>
          <w:color w:val="000000"/>
          <w:spacing w:val="-2"/>
          <w:sz w:val="30"/>
          <w:szCs w:val="30"/>
        </w:rPr>
        <w:t>bulbs, NiCad batteries,</w:t>
      </w:r>
      <w:r>
        <w:rPr>
          <w:rFonts w:ascii="Arial" w:hAnsi="Arial" w:cs="Arial"/>
          <w:color w:val="000000"/>
          <w:spacing w:val="-2"/>
          <w:sz w:val="20"/>
          <w:szCs w:val="20"/>
        </w:rPr>
        <w:t xml:space="preserve"> </w:t>
      </w:r>
      <w:r>
        <w:rPr>
          <w:color w:val="000000"/>
          <w:spacing w:val="-2"/>
          <w:sz w:val="30"/>
          <w:szCs w:val="30"/>
        </w:rPr>
        <w:t xml:space="preserve">alkaline batteries, </w:t>
      </w:r>
    </w:p>
    <w:p w:rsidR="00065BEF" w:rsidRDefault="00065BEF" w:rsidP="0045244F">
      <w:pPr>
        <w:widowControl w:val="0"/>
        <w:autoSpaceDE w:val="0"/>
        <w:autoSpaceDN w:val="0"/>
        <w:adjustRightInd w:val="0"/>
        <w:spacing w:line="368" w:lineRule="atLeast"/>
        <w:ind w:left="161" w:right="32"/>
        <w:rPr>
          <w:color w:val="000000"/>
          <w:spacing w:val="-2"/>
          <w:sz w:val="30"/>
          <w:szCs w:val="30"/>
        </w:rPr>
      </w:pPr>
      <w:r>
        <w:rPr>
          <w:color w:val="000000"/>
          <w:spacing w:val="-2"/>
          <w:sz w:val="30"/>
          <w:szCs w:val="30"/>
        </w:rPr>
        <w:t>lithium batteries, propane cylinders, swimming</w:t>
      </w:r>
      <w:r>
        <w:rPr>
          <w:rFonts w:ascii="Arial" w:hAnsi="Arial" w:cs="Arial"/>
          <w:color w:val="000000"/>
          <w:spacing w:val="-2"/>
          <w:sz w:val="20"/>
          <w:szCs w:val="20"/>
        </w:rPr>
        <w:br/>
      </w:r>
      <w:r>
        <w:rPr>
          <w:color w:val="000000"/>
          <w:spacing w:val="-2"/>
          <w:sz w:val="30"/>
          <w:szCs w:val="30"/>
        </w:rPr>
        <w:t xml:space="preserve">pool chemicals, used motor oil, antifreeze, </w:t>
      </w:r>
    </w:p>
    <w:p w:rsidR="00065BEF" w:rsidRDefault="00065BEF" w:rsidP="0045244F">
      <w:pPr>
        <w:widowControl w:val="0"/>
        <w:autoSpaceDE w:val="0"/>
        <w:autoSpaceDN w:val="0"/>
        <w:adjustRightInd w:val="0"/>
        <w:spacing w:line="368" w:lineRule="atLeast"/>
        <w:ind w:left="161" w:right="32"/>
        <w:rPr>
          <w:color w:val="000000"/>
          <w:spacing w:val="-2"/>
          <w:sz w:val="30"/>
          <w:szCs w:val="30"/>
        </w:rPr>
      </w:pPr>
      <w:r>
        <w:rPr>
          <w:color w:val="000000"/>
          <w:spacing w:val="-2"/>
          <w:sz w:val="30"/>
          <w:szCs w:val="30"/>
        </w:rPr>
        <w:t>gasoline, hydraulic</w:t>
      </w:r>
      <w:r>
        <w:rPr>
          <w:rFonts w:ascii="Arial" w:hAnsi="Arial" w:cs="Arial"/>
          <w:color w:val="000000"/>
          <w:spacing w:val="-2"/>
          <w:sz w:val="20"/>
          <w:szCs w:val="20"/>
        </w:rPr>
        <w:t xml:space="preserve"> </w:t>
      </w:r>
      <w:r>
        <w:rPr>
          <w:color w:val="000000"/>
          <w:spacing w:val="-2"/>
          <w:sz w:val="30"/>
          <w:szCs w:val="30"/>
        </w:rPr>
        <w:t>transmission &amp; brake fluid.</w:t>
      </w:r>
    </w:p>
    <w:p w:rsidR="00065BEF" w:rsidRDefault="00065BEF" w:rsidP="0045244F">
      <w:pPr>
        <w:widowControl w:val="0"/>
        <w:autoSpaceDE w:val="0"/>
        <w:autoSpaceDN w:val="0"/>
        <w:adjustRightInd w:val="0"/>
        <w:spacing w:line="368" w:lineRule="atLeast"/>
        <w:ind w:left="161" w:right="32"/>
        <w:rPr>
          <w:rFonts w:ascii="Arial" w:hAnsi="Arial" w:cs="Arial"/>
          <w:color w:val="000000"/>
          <w:spacing w:val="-2"/>
          <w:sz w:val="20"/>
          <w:szCs w:val="20"/>
        </w:rPr>
      </w:pPr>
    </w:p>
    <w:p w:rsidR="00065BEF" w:rsidRDefault="00065BEF" w:rsidP="00B1471D">
      <w:pPr>
        <w:widowControl w:val="0"/>
        <w:autoSpaceDE w:val="0"/>
        <w:autoSpaceDN w:val="0"/>
        <w:adjustRightInd w:val="0"/>
        <w:spacing w:after="308" w:line="391" w:lineRule="atLeast"/>
        <w:ind w:right="112"/>
        <w:jc w:val="center"/>
        <w:rPr>
          <w:rFonts w:ascii="Arial" w:hAnsi="Arial" w:cs="Arial"/>
          <w:color w:val="000000"/>
          <w:spacing w:val="-2"/>
          <w:sz w:val="20"/>
          <w:szCs w:val="20"/>
        </w:rPr>
      </w:pPr>
      <w:r>
        <w:rPr>
          <w:color w:val="000000"/>
          <w:spacing w:val="-2"/>
          <w:sz w:val="28"/>
          <w:szCs w:val="28"/>
        </w:rPr>
        <w:t xml:space="preserve">Pesticides, herbicides, fungicides and insecticides </w:t>
      </w:r>
      <w:r w:rsidRPr="008F63BD">
        <w:rPr>
          <w:b/>
          <w:caps/>
          <w:color w:val="000000"/>
          <w:spacing w:val="-2"/>
          <w:sz w:val="28"/>
          <w:szCs w:val="28"/>
        </w:rPr>
        <w:t>will be</w:t>
      </w:r>
      <w:r>
        <w:rPr>
          <w:color w:val="000000"/>
          <w:spacing w:val="-2"/>
          <w:sz w:val="28"/>
          <w:szCs w:val="28"/>
        </w:rPr>
        <w:t xml:space="preserve"> accepted but </w:t>
      </w:r>
      <w:r w:rsidRPr="00A26595">
        <w:rPr>
          <w:b/>
          <w:bCs/>
          <w:color w:val="000000"/>
          <w:spacing w:val="-2"/>
          <w:sz w:val="30"/>
          <w:szCs w:val="30"/>
        </w:rPr>
        <w:t>MUST</w:t>
      </w:r>
      <w:r>
        <w:rPr>
          <w:b/>
          <w:bCs/>
          <w:color w:val="000000"/>
          <w:spacing w:val="-2"/>
          <w:sz w:val="30"/>
          <w:szCs w:val="30"/>
        </w:rPr>
        <w:t xml:space="preserve"> </w:t>
      </w:r>
      <w:r>
        <w:rPr>
          <w:color w:val="000000"/>
          <w:spacing w:val="-2"/>
          <w:sz w:val="30"/>
          <w:szCs w:val="30"/>
        </w:rPr>
        <w:t>be in its original containers for identification purposes.</w:t>
      </w:r>
    </w:p>
    <w:p w:rsidR="00065BEF" w:rsidRPr="00B1471D" w:rsidRDefault="00065BEF" w:rsidP="00B1471D">
      <w:pPr>
        <w:widowControl w:val="0"/>
        <w:autoSpaceDE w:val="0"/>
        <w:autoSpaceDN w:val="0"/>
        <w:adjustRightInd w:val="0"/>
        <w:spacing w:after="308" w:line="360" w:lineRule="auto"/>
        <w:ind w:right="112"/>
        <w:jc w:val="center"/>
        <w:rPr>
          <w:rFonts w:ascii="Arial" w:hAnsi="Arial" w:cs="Arial"/>
          <w:color w:val="000000"/>
          <w:spacing w:val="-2"/>
          <w:sz w:val="20"/>
          <w:szCs w:val="20"/>
        </w:rPr>
      </w:pPr>
      <w:r>
        <w:rPr>
          <w:rFonts w:ascii="Arial" w:hAnsi="Arial" w:cs="Arial"/>
          <w:color w:val="000000"/>
          <w:spacing w:val="-2"/>
          <w:sz w:val="20"/>
          <w:szCs w:val="20"/>
        </w:rPr>
        <w:t>This event is  sponsored  by: Moore  County  Cooperative  Extension  Service,  Keep Moore County  Beautiful,  County  of  Moore,  Village  of  Pinehurst,  Village  of Whispering  Pines,  N.C.  Dept. of  Agriculture,  the Town  of Aberdeen, the  Town  of  Southern  Pines and the NCDA &amp; CS Pesticide Disposal Assistance Program.</w:t>
      </w:r>
    </w:p>
    <w:sectPr w:rsidR="00065BEF" w:rsidRPr="00B1471D" w:rsidSect="00A26595">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95"/>
    <w:rsid w:val="00007190"/>
    <w:rsid w:val="00065BEF"/>
    <w:rsid w:val="000C4DF8"/>
    <w:rsid w:val="001C2855"/>
    <w:rsid w:val="001C5361"/>
    <w:rsid w:val="0026386C"/>
    <w:rsid w:val="002C1E5E"/>
    <w:rsid w:val="00356B57"/>
    <w:rsid w:val="00392777"/>
    <w:rsid w:val="003A48B8"/>
    <w:rsid w:val="003B773E"/>
    <w:rsid w:val="0045244F"/>
    <w:rsid w:val="004C64AB"/>
    <w:rsid w:val="004D50F0"/>
    <w:rsid w:val="005861AF"/>
    <w:rsid w:val="005F0294"/>
    <w:rsid w:val="006B6131"/>
    <w:rsid w:val="006F6766"/>
    <w:rsid w:val="0080348F"/>
    <w:rsid w:val="00812011"/>
    <w:rsid w:val="008A4EB1"/>
    <w:rsid w:val="008F63BD"/>
    <w:rsid w:val="00933A2A"/>
    <w:rsid w:val="00A26595"/>
    <w:rsid w:val="00A40676"/>
    <w:rsid w:val="00AC463D"/>
    <w:rsid w:val="00B1471D"/>
    <w:rsid w:val="00B42475"/>
    <w:rsid w:val="00B96432"/>
    <w:rsid w:val="00BA01FC"/>
    <w:rsid w:val="00C07AFE"/>
    <w:rsid w:val="00D075E1"/>
    <w:rsid w:val="00DD1349"/>
    <w:rsid w:val="00E61FF5"/>
    <w:rsid w:val="00EE6C5C"/>
    <w:rsid w:val="00F21B66"/>
    <w:rsid w:val="00F91DAA"/>
    <w:rsid w:val="00FD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FCE69E-AFE5-4AC4-B0D9-67404D9E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5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56B57"/>
    <w:rPr>
      <w:rFonts w:ascii="Tahoma" w:hAnsi="Tahoma"/>
      <w:sz w:val="16"/>
      <w:szCs w:val="16"/>
    </w:rPr>
  </w:style>
  <w:style w:type="character" w:customStyle="1" w:styleId="BalloonTextChar">
    <w:name w:val="Balloon Text Char"/>
    <w:basedOn w:val="DefaultParagraphFont"/>
    <w:link w:val="BalloonText"/>
    <w:uiPriority w:val="99"/>
    <w:locked/>
    <w:rsid w:val="00356B57"/>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url?sa=i&amp;rct=j&amp;q=&amp;esrc=s&amp;frm=1&amp;source=images&amp;cd=&amp;cad=rja&amp;docid=zUKIwAwv6ICgLM&amp;tbnid=59YnF2YoshAV-M:&amp;ved=0CAUQjRw&amp;url=http://www.elizabethinsideout.tv/union-county-sponsors-household-hazardous-waste-collection-event-in-cranford-june-16/&amp;ei=hlAzUryMIKXD4APv-ICABw&amp;bvm=bv.52164340,d.dmg&amp;psig=AFQjCNE0WEc22UG2QsIkfLKrDhrF28Db7w&amp;ust=13791809414453" TargetMode="External"/><Relationship Id="rId5" Type="http://schemas.openxmlformats.org/officeDocument/2006/relationships/image" Target="media/image1.jpeg"/><Relationship Id="rId4" Type="http://schemas.openxmlformats.org/officeDocument/2006/relationships/hyperlink" Target="http://www.google.com/url?sa=i&amp;rct=j&amp;q=&amp;esrc=s&amp;frm=1&amp;source=images&amp;cd=&amp;cad=rja&amp;docid=c7aQx65lHwJTFM&amp;tbnid=iZPTJM4UuAktqM:&amp;ved=0CAUQjRw&amp;url=http://www.businessnewsdaily.com/4548-free-promos-customer-loyalty.html&amp;ei=3BYzUqGBFoT94AO394DoCg&amp;bvm=bv.52164340,d.dmg&amp;psig=AFQjCNGiQ7Kv8qDMHhNsrMt0ttJ7wx-z9w&amp;ust=1379166174630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198</Words>
  <Characters>1135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3rd ANNUAL</vt:lpstr>
    </vt:vector>
  </TitlesOfParts>
  <Company>County of Moore</Company>
  <LinksUpToDate>false</LinksUpToDate>
  <CharactersWithSpaces>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ANNUAL</dc:title>
  <dc:creator>ksees</dc:creator>
  <cp:lastModifiedBy>Debra Fisher</cp:lastModifiedBy>
  <cp:revision>2</cp:revision>
  <cp:lastPrinted>2019-11-04T15:29:00Z</cp:lastPrinted>
  <dcterms:created xsi:type="dcterms:W3CDTF">2019-11-04T15:30:00Z</dcterms:created>
  <dcterms:modified xsi:type="dcterms:W3CDTF">2019-11-04T15:30:00Z</dcterms:modified>
</cp:coreProperties>
</file>